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40A8" w14:textId="69098521" w:rsidR="00FB741B" w:rsidRDefault="00FB741B" w:rsidP="00F05094">
      <w:pPr>
        <w:ind w:right="110"/>
        <w:jc w:val="center"/>
      </w:pPr>
      <w:r w:rsidRPr="00640484">
        <w:rPr>
          <w:rFonts w:ascii="Times New Roman" w:eastAsia="Calibri" w:hAnsi="Times New Roman" w:cs="Times New Roman"/>
          <w:b/>
          <w:sz w:val="24"/>
          <w:szCs w:val="24"/>
        </w:rPr>
        <w:t xml:space="preserve">KONSULTANTŲ </w:t>
      </w:r>
      <w:r w:rsidRPr="001143F1">
        <w:rPr>
          <w:rFonts w:ascii="Times New Roman" w:eastAsia="Times New Roman" w:hAnsi="Times New Roman" w:cs="Times New Roman"/>
          <w:b/>
          <w:bCs/>
          <w:color w:val="000000"/>
          <w:sz w:val="24"/>
          <w:szCs w:val="24"/>
          <w:lang w:eastAsia="lt-LT"/>
        </w:rPr>
        <w:t>ĮTRAUKIMO</w:t>
      </w:r>
      <w:r w:rsidR="003361F4">
        <w:rPr>
          <w:rFonts w:ascii="Times New Roman" w:eastAsia="Times New Roman" w:hAnsi="Times New Roman" w:cs="Times New Roman"/>
          <w:b/>
          <w:bCs/>
          <w:color w:val="000000"/>
          <w:sz w:val="24"/>
          <w:szCs w:val="24"/>
          <w:lang w:eastAsia="lt-LT"/>
        </w:rPr>
        <w:t xml:space="preserve"> </w:t>
      </w:r>
      <w:r w:rsidRPr="001143F1">
        <w:rPr>
          <w:rFonts w:ascii="Times New Roman" w:eastAsia="Times New Roman" w:hAnsi="Times New Roman" w:cs="Times New Roman"/>
          <w:b/>
          <w:bCs/>
          <w:color w:val="000000"/>
          <w:sz w:val="24"/>
          <w:szCs w:val="24"/>
          <w:lang w:eastAsia="lt-LT"/>
        </w:rPr>
        <w:t>Į NEPRIKLAUSOMŲ ŽEMĖS ŪK</w:t>
      </w:r>
      <w:r>
        <w:rPr>
          <w:rFonts w:ascii="Times New Roman" w:eastAsia="Times New Roman" w:hAnsi="Times New Roman" w:cs="Times New Roman"/>
          <w:b/>
          <w:bCs/>
          <w:color w:val="000000"/>
          <w:sz w:val="24"/>
          <w:szCs w:val="24"/>
          <w:lang w:eastAsia="lt-LT"/>
        </w:rPr>
        <w:t>IO K</w:t>
      </w:r>
      <w:r w:rsidRPr="001143F1">
        <w:rPr>
          <w:rFonts w:ascii="Times New Roman" w:eastAsia="Times New Roman" w:hAnsi="Times New Roman" w:cs="Times New Roman"/>
          <w:b/>
          <w:bCs/>
          <w:color w:val="000000"/>
          <w:sz w:val="24"/>
          <w:szCs w:val="24"/>
          <w:lang w:eastAsia="lt-LT"/>
        </w:rPr>
        <w:t>ONSULTANTŲ SĄRAŠĄ</w:t>
      </w:r>
      <w:r>
        <w:rPr>
          <w:rFonts w:ascii="Times New Roman" w:eastAsia="Times New Roman" w:hAnsi="Times New Roman" w:cs="Times New Roman"/>
          <w:b/>
          <w:bCs/>
          <w:color w:val="000000"/>
          <w:sz w:val="24"/>
          <w:szCs w:val="24"/>
          <w:lang w:eastAsia="lt-LT"/>
        </w:rPr>
        <w:t xml:space="preserve"> </w:t>
      </w:r>
      <w:r w:rsidRPr="00640484">
        <w:rPr>
          <w:rFonts w:ascii="Times New Roman" w:eastAsia="Calibri" w:hAnsi="Times New Roman" w:cs="Times New Roman"/>
          <w:b/>
          <w:sz w:val="24"/>
          <w:szCs w:val="24"/>
        </w:rPr>
        <w:t xml:space="preserve">TVARKOS </w:t>
      </w:r>
      <w:r>
        <w:rPr>
          <w:rFonts w:ascii="Times New Roman" w:eastAsia="Calibri" w:hAnsi="Times New Roman" w:cs="Times New Roman"/>
          <w:b/>
          <w:sz w:val="24"/>
          <w:szCs w:val="24"/>
        </w:rPr>
        <w:t>ATMINTINĖ</w:t>
      </w:r>
    </w:p>
    <w:tbl>
      <w:tblPr>
        <w:tblStyle w:val="Lentelstinklelis"/>
        <w:tblW w:w="15163" w:type="dxa"/>
        <w:tblLook w:val="04A0" w:firstRow="1" w:lastRow="0" w:firstColumn="1" w:lastColumn="0" w:noHBand="0" w:noVBand="1"/>
      </w:tblPr>
      <w:tblGrid>
        <w:gridCol w:w="2972"/>
        <w:gridCol w:w="12191"/>
      </w:tblGrid>
      <w:tr w:rsidR="008956F2" w:rsidRPr="00B0184C" w14:paraId="0152E142" w14:textId="77777777" w:rsidTr="00D779C8">
        <w:trPr>
          <w:trHeight w:val="1083"/>
        </w:trPr>
        <w:tc>
          <w:tcPr>
            <w:tcW w:w="2972" w:type="dxa"/>
          </w:tcPr>
          <w:p w14:paraId="582EDC35" w14:textId="6607C43F" w:rsidR="008956F2" w:rsidRPr="00B0184C" w:rsidRDefault="005758DA" w:rsidP="000F1422">
            <w:pPr>
              <w:rPr>
                <w:rFonts w:ascii="Times New Roman" w:eastAsia="Times New Roman" w:hAnsi="Times New Roman" w:cs="Times New Roman"/>
                <w:b/>
                <w:bCs/>
                <w:caps/>
                <w:color w:val="000000"/>
                <w:sz w:val="20"/>
                <w:szCs w:val="20"/>
              </w:rPr>
            </w:pPr>
            <w:r>
              <w:br w:type="page"/>
            </w:r>
            <w:r w:rsidR="00553D97" w:rsidRPr="00B0184C">
              <w:rPr>
                <w:rFonts w:ascii="Times New Roman" w:eastAsia="Times New Roman" w:hAnsi="Times New Roman" w:cs="Times New Roman"/>
                <w:b/>
                <w:bCs/>
                <w:color w:val="000000"/>
                <w:sz w:val="20"/>
                <w:szCs w:val="20"/>
              </w:rPr>
              <w:t xml:space="preserve">Nepriklausomų žemės ūkio </w:t>
            </w:r>
            <w:r w:rsidR="00553D97" w:rsidRPr="00B0184C">
              <w:rPr>
                <w:rFonts w:ascii="Times New Roman" w:eastAsia="Calibri" w:hAnsi="Times New Roman" w:cs="Times New Roman"/>
                <w:b/>
                <w:bCs/>
                <w:sz w:val="20"/>
                <w:szCs w:val="20"/>
              </w:rPr>
              <w:t>konsultantų</w:t>
            </w:r>
            <w:r w:rsidR="005D3A17">
              <w:rPr>
                <w:rFonts w:ascii="Times New Roman" w:eastAsia="Calibri" w:hAnsi="Times New Roman" w:cs="Times New Roman"/>
                <w:b/>
                <w:bCs/>
                <w:sz w:val="20"/>
                <w:szCs w:val="20"/>
              </w:rPr>
              <w:t xml:space="preserve"> </w:t>
            </w:r>
            <w:r w:rsidR="006606AC">
              <w:rPr>
                <w:rFonts w:ascii="Times New Roman" w:eastAsia="Calibri" w:hAnsi="Times New Roman" w:cs="Times New Roman"/>
                <w:b/>
                <w:bCs/>
                <w:sz w:val="20"/>
                <w:szCs w:val="20"/>
              </w:rPr>
              <w:t>sąraš</w:t>
            </w:r>
            <w:r w:rsidR="00764DAF">
              <w:rPr>
                <w:rFonts w:ascii="Times New Roman" w:eastAsia="Calibri" w:hAnsi="Times New Roman" w:cs="Times New Roman"/>
                <w:b/>
                <w:bCs/>
                <w:sz w:val="20"/>
                <w:szCs w:val="20"/>
              </w:rPr>
              <w:t>o</w:t>
            </w:r>
            <w:r w:rsidR="00666404">
              <w:rPr>
                <w:rFonts w:ascii="Times New Roman" w:eastAsia="Calibri" w:hAnsi="Times New Roman" w:cs="Times New Roman"/>
                <w:b/>
                <w:bCs/>
                <w:sz w:val="20"/>
                <w:szCs w:val="20"/>
              </w:rPr>
              <w:t xml:space="preserve"> </w:t>
            </w:r>
            <w:r w:rsidR="00CF3133">
              <w:rPr>
                <w:rFonts w:ascii="Times New Roman" w:eastAsia="Calibri" w:hAnsi="Times New Roman" w:cs="Times New Roman"/>
                <w:b/>
                <w:bCs/>
                <w:sz w:val="20"/>
                <w:szCs w:val="20"/>
              </w:rPr>
              <w:t>sudarymo tvarkos apraš</w:t>
            </w:r>
            <w:r w:rsidR="00290D2A">
              <w:rPr>
                <w:rFonts w:ascii="Times New Roman" w:eastAsia="Calibri" w:hAnsi="Times New Roman" w:cs="Times New Roman"/>
                <w:b/>
                <w:bCs/>
                <w:sz w:val="20"/>
                <w:szCs w:val="20"/>
              </w:rPr>
              <w:t>o</w:t>
            </w:r>
            <w:r w:rsidR="00DB3D06">
              <w:rPr>
                <w:rFonts w:ascii="Times New Roman" w:eastAsia="Calibri" w:hAnsi="Times New Roman" w:cs="Times New Roman"/>
                <w:b/>
                <w:bCs/>
                <w:sz w:val="20"/>
                <w:szCs w:val="20"/>
              </w:rPr>
              <w:t xml:space="preserve"> </w:t>
            </w:r>
            <w:r w:rsidR="009A7134" w:rsidRPr="00B0184C">
              <w:rPr>
                <w:rFonts w:ascii="Times New Roman" w:eastAsia="Calibri" w:hAnsi="Times New Roman" w:cs="Times New Roman"/>
                <w:b/>
                <w:bCs/>
                <w:sz w:val="20"/>
                <w:szCs w:val="20"/>
              </w:rPr>
              <w:t>paskirtis</w:t>
            </w:r>
          </w:p>
        </w:tc>
        <w:tc>
          <w:tcPr>
            <w:tcW w:w="12191" w:type="dxa"/>
          </w:tcPr>
          <w:p w14:paraId="18C2B97E" w14:textId="4938D98E" w:rsidR="008956F2" w:rsidRPr="00B0184C" w:rsidRDefault="00426E22" w:rsidP="00072B4C">
            <w:pPr>
              <w:jc w:val="both"/>
              <w:textAlignment w:val="baseline"/>
              <w:rPr>
                <w:rFonts w:ascii="Times New Roman" w:eastAsia="Times New Roman" w:hAnsi="Times New Roman" w:cs="Times New Roman"/>
                <w:color w:val="000000"/>
                <w:sz w:val="20"/>
                <w:szCs w:val="20"/>
              </w:rPr>
            </w:pPr>
            <w:r w:rsidRPr="00A8768C">
              <w:rPr>
                <w:rFonts w:ascii="Times New Roman" w:eastAsia="Calibri" w:hAnsi="Times New Roman" w:cs="Times New Roman"/>
                <w:sz w:val="20"/>
                <w:szCs w:val="20"/>
              </w:rPr>
              <w:t>R</w:t>
            </w:r>
            <w:r w:rsidR="00AD1C73" w:rsidRPr="00A8768C">
              <w:rPr>
                <w:rFonts w:ascii="Times New Roman" w:eastAsia="Calibri" w:hAnsi="Times New Roman" w:cs="Times New Roman"/>
                <w:sz w:val="20"/>
                <w:szCs w:val="20"/>
              </w:rPr>
              <w:t>eglamentuo</w:t>
            </w:r>
            <w:r w:rsidR="00270768">
              <w:rPr>
                <w:rFonts w:ascii="Times New Roman" w:eastAsia="Calibri" w:hAnsi="Times New Roman" w:cs="Times New Roman"/>
                <w:sz w:val="20"/>
                <w:szCs w:val="20"/>
              </w:rPr>
              <w:t>ti</w:t>
            </w:r>
            <w:r w:rsidR="00AD1C73" w:rsidRPr="00A8768C">
              <w:rPr>
                <w:rFonts w:ascii="Times New Roman" w:eastAsia="Calibri" w:hAnsi="Times New Roman" w:cs="Times New Roman"/>
                <w:sz w:val="20"/>
                <w:szCs w:val="20"/>
              </w:rPr>
              <w:t xml:space="preserve"> </w:t>
            </w:r>
            <w:r w:rsidR="00A8768C" w:rsidRPr="00A8768C">
              <w:rPr>
                <w:rFonts w:ascii="Times New Roman" w:eastAsia="Times New Roman" w:hAnsi="Times New Roman" w:cs="Times New Roman"/>
                <w:color w:val="000000"/>
                <w:sz w:val="20"/>
                <w:szCs w:val="20"/>
                <w:lang w:eastAsia="lt-LT"/>
              </w:rPr>
              <w:t xml:space="preserve">konsultantų </w:t>
            </w:r>
            <w:bookmarkStart w:id="0" w:name="_Hlk148420584"/>
            <w:r w:rsidR="00A8768C" w:rsidRPr="00A8768C">
              <w:rPr>
                <w:rFonts w:ascii="Times New Roman" w:eastAsia="Times New Roman" w:hAnsi="Times New Roman" w:cs="Times New Roman"/>
                <w:color w:val="000000"/>
                <w:sz w:val="20"/>
                <w:szCs w:val="20"/>
                <w:lang w:eastAsia="lt-LT"/>
              </w:rPr>
              <w:t>įtraukimo į nepriklausomų žemės ūkio konsultantų</w:t>
            </w:r>
            <w:r w:rsidR="00A8768C" w:rsidRPr="00A8768C">
              <w:rPr>
                <w:rFonts w:ascii="Times New Roman" w:eastAsia="Times New Roman" w:hAnsi="Times New Roman" w:cs="Times New Roman"/>
                <w:b/>
                <w:bCs/>
                <w:color w:val="000000"/>
                <w:sz w:val="20"/>
                <w:szCs w:val="20"/>
                <w:lang w:eastAsia="lt-LT"/>
              </w:rPr>
              <w:t> </w:t>
            </w:r>
            <w:r w:rsidR="00A8768C" w:rsidRPr="00A8768C">
              <w:rPr>
                <w:rFonts w:ascii="Times New Roman" w:eastAsia="Times New Roman" w:hAnsi="Times New Roman" w:cs="Times New Roman"/>
                <w:color w:val="000000"/>
                <w:sz w:val="20"/>
                <w:szCs w:val="20"/>
                <w:lang w:eastAsia="lt-LT"/>
              </w:rPr>
              <w:t>sąrašą</w:t>
            </w:r>
            <w:r w:rsidR="00502EBC">
              <w:rPr>
                <w:rFonts w:ascii="Times New Roman" w:eastAsia="Times New Roman" w:hAnsi="Times New Roman" w:cs="Times New Roman"/>
                <w:color w:val="000000"/>
                <w:sz w:val="20"/>
                <w:szCs w:val="20"/>
                <w:lang w:eastAsia="lt-LT"/>
              </w:rPr>
              <w:t xml:space="preserve"> </w:t>
            </w:r>
            <w:r w:rsidR="00502EBC" w:rsidRPr="00B84F3C">
              <w:rPr>
                <w:rFonts w:ascii="Times New Roman" w:eastAsia="Times New Roman" w:hAnsi="Times New Roman" w:cs="Times New Roman"/>
                <w:color w:val="000000"/>
                <w:sz w:val="20"/>
                <w:szCs w:val="20"/>
                <w:u w:val="single"/>
                <w:lang w:eastAsia="lt-LT"/>
              </w:rPr>
              <w:t>(toliau – NKS)</w:t>
            </w:r>
            <w:r w:rsidR="00A8768C" w:rsidRPr="00A8768C">
              <w:rPr>
                <w:rFonts w:ascii="Times New Roman" w:eastAsia="Times New Roman" w:hAnsi="Times New Roman" w:cs="Times New Roman"/>
                <w:color w:val="000000"/>
                <w:sz w:val="20"/>
                <w:szCs w:val="20"/>
                <w:lang w:eastAsia="lt-LT"/>
              </w:rPr>
              <w:t xml:space="preserve"> </w:t>
            </w:r>
            <w:bookmarkEnd w:id="0"/>
            <w:r w:rsidR="00A8768C" w:rsidRPr="00A8768C">
              <w:rPr>
                <w:rFonts w:ascii="Times New Roman" w:eastAsia="Times New Roman" w:hAnsi="Times New Roman" w:cs="Times New Roman"/>
                <w:color w:val="000000"/>
                <w:sz w:val="20"/>
                <w:szCs w:val="20"/>
                <w:lang w:eastAsia="lt-LT"/>
              </w:rPr>
              <w:t>tvarką, nustat</w:t>
            </w:r>
            <w:r w:rsidR="005151BC">
              <w:rPr>
                <w:rFonts w:ascii="Times New Roman" w:eastAsia="Times New Roman" w:hAnsi="Times New Roman" w:cs="Times New Roman"/>
                <w:color w:val="000000"/>
                <w:sz w:val="20"/>
                <w:szCs w:val="20"/>
                <w:lang w:eastAsia="lt-LT"/>
              </w:rPr>
              <w:t>yti</w:t>
            </w:r>
            <w:r w:rsidR="00A8768C" w:rsidRPr="00A8768C">
              <w:rPr>
                <w:rFonts w:ascii="Times New Roman" w:eastAsia="Times New Roman" w:hAnsi="Times New Roman" w:cs="Times New Roman"/>
                <w:color w:val="000000"/>
                <w:sz w:val="20"/>
                <w:szCs w:val="20"/>
                <w:lang w:eastAsia="lt-LT"/>
              </w:rPr>
              <w:t xml:space="preserve"> konsultantų įsipareigojimus, konsultantų pašalinimo sąlygas, suteiktų paslaugų kokybės vertinimo tvarką, siekiant gauti paramą pagal Lietuvos žemės ūkio ir kaimo plėtros</w:t>
            </w:r>
            <w:r w:rsidR="00A8768C" w:rsidRPr="00A8768C">
              <w:rPr>
                <w:rFonts w:ascii="Times New Roman" w:eastAsia="Times New Roman" w:hAnsi="Times New Roman" w:cs="Times New Roman"/>
                <w:color w:val="000000"/>
                <w:sz w:val="20"/>
                <w:szCs w:val="20"/>
                <w:lang w:eastAsia="lt-LT"/>
              </w:rPr>
              <w:br/>
              <w:t>2023–2027 m. strateginio plano intervencines priemones ir (ar) nacionalinę paramą iš Lietuvos Respublikos žemės ūkio ministerijos administruojamų programų, jei toks reikalavimas yra nustatytas.</w:t>
            </w:r>
          </w:p>
        </w:tc>
      </w:tr>
      <w:tr w:rsidR="008956F2" w:rsidRPr="00B0184C" w14:paraId="32116891" w14:textId="77777777" w:rsidTr="00D779C8">
        <w:trPr>
          <w:trHeight w:val="842"/>
        </w:trPr>
        <w:tc>
          <w:tcPr>
            <w:tcW w:w="2972" w:type="dxa"/>
          </w:tcPr>
          <w:p w14:paraId="63984338" w14:textId="1D6A2AD6" w:rsidR="008956F2" w:rsidRPr="00B0184C" w:rsidRDefault="00502EBC" w:rsidP="000F1422">
            <w:pPr>
              <w:rPr>
                <w:rFonts w:ascii="Times New Roman" w:eastAsia="Times New Roman" w:hAnsi="Times New Roman" w:cs="Times New Roman"/>
                <w:b/>
                <w:bCs/>
                <w:color w:val="000000"/>
                <w:sz w:val="20"/>
                <w:szCs w:val="20"/>
              </w:rPr>
            </w:pPr>
            <w:r w:rsidRPr="00502EBC">
              <w:rPr>
                <w:rFonts w:ascii="Times New Roman" w:eastAsia="Times New Roman" w:hAnsi="Times New Roman" w:cs="Times New Roman"/>
                <w:b/>
                <w:bCs/>
                <w:color w:val="000000"/>
                <w:sz w:val="20"/>
                <w:szCs w:val="20"/>
              </w:rPr>
              <w:t>Nepriklausomų žemės ūkio konsultantų sąraš</w:t>
            </w:r>
            <w:r>
              <w:rPr>
                <w:rFonts w:ascii="Times New Roman" w:eastAsia="Times New Roman" w:hAnsi="Times New Roman" w:cs="Times New Roman"/>
                <w:b/>
                <w:bCs/>
                <w:color w:val="000000"/>
                <w:sz w:val="20"/>
                <w:szCs w:val="20"/>
              </w:rPr>
              <w:t>as</w:t>
            </w:r>
          </w:p>
        </w:tc>
        <w:tc>
          <w:tcPr>
            <w:tcW w:w="12191" w:type="dxa"/>
          </w:tcPr>
          <w:p w14:paraId="6357958F" w14:textId="17B8B1BF" w:rsidR="008956F2" w:rsidRPr="00333592" w:rsidRDefault="00333592" w:rsidP="0020654D">
            <w:pPr>
              <w:suppressAutoHyphens/>
              <w:jc w:val="both"/>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I</w:t>
            </w:r>
            <w:r w:rsidR="00DF640F" w:rsidRPr="00333592">
              <w:rPr>
                <w:rFonts w:ascii="Times New Roman" w:eastAsia="Times New Roman" w:hAnsi="Times New Roman" w:cs="Times New Roman"/>
                <w:color w:val="000000"/>
                <w:sz w:val="20"/>
                <w:szCs w:val="20"/>
                <w:lang w:eastAsia="lt-LT"/>
              </w:rPr>
              <w:t>nternete</w:t>
            </w:r>
            <w:r w:rsidR="00793195">
              <w:rPr>
                <w:rFonts w:ascii="Times New Roman" w:eastAsia="Times New Roman" w:hAnsi="Times New Roman" w:cs="Times New Roman"/>
                <w:color w:val="000000"/>
                <w:sz w:val="20"/>
                <w:szCs w:val="20"/>
                <w:lang w:eastAsia="lt-LT"/>
              </w:rPr>
              <w:t xml:space="preserve"> (</w:t>
            </w:r>
            <w:r w:rsidR="00917EFC" w:rsidRPr="00917EFC">
              <w:rPr>
                <w:rFonts w:ascii="Times New Roman" w:eastAsia="Times New Roman" w:hAnsi="Times New Roman" w:cs="Times New Roman"/>
                <w:color w:val="000000"/>
                <w:sz w:val="20"/>
                <w:szCs w:val="20"/>
                <w:lang w:eastAsia="lt-LT"/>
              </w:rPr>
              <w:t>https://www.</w:t>
            </w:r>
            <w:r w:rsidR="005B5F3D">
              <w:rPr>
                <w:rFonts w:ascii="Times New Roman" w:eastAsia="Times New Roman" w:hAnsi="Times New Roman" w:cs="Times New Roman"/>
                <w:color w:val="000000"/>
                <w:sz w:val="20"/>
                <w:szCs w:val="20"/>
                <w:lang w:eastAsia="lt-LT"/>
              </w:rPr>
              <w:t>zua</w:t>
            </w:r>
            <w:r w:rsidR="00917EFC" w:rsidRPr="00917EFC">
              <w:rPr>
                <w:rFonts w:ascii="Times New Roman" w:eastAsia="Times New Roman" w:hAnsi="Times New Roman" w:cs="Times New Roman"/>
                <w:color w:val="000000"/>
                <w:sz w:val="20"/>
                <w:szCs w:val="20"/>
                <w:lang w:eastAsia="lt-LT"/>
              </w:rPr>
              <w:t>.lt/mokymai/nepriklausomu-zemes-ukio-konsultantu-sarasas</w:t>
            </w:r>
            <w:r w:rsidR="00793195">
              <w:rPr>
                <w:rFonts w:ascii="Times New Roman" w:eastAsia="Times New Roman" w:hAnsi="Times New Roman" w:cs="Times New Roman"/>
                <w:color w:val="000000"/>
                <w:sz w:val="20"/>
                <w:szCs w:val="20"/>
                <w:lang w:eastAsia="lt-LT"/>
              </w:rPr>
              <w:t>)</w:t>
            </w:r>
            <w:r w:rsidR="00DF640F" w:rsidRPr="00333592">
              <w:rPr>
                <w:rFonts w:ascii="Times New Roman" w:eastAsia="Times New Roman" w:hAnsi="Times New Roman" w:cs="Times New Roman"/>
                <w:color w:val="000000"/>
                <w:sz w:val="20"/>
                <w:szCs w:val="20"/>
                <w:lang w:eastAsia="lt-LT"/>
              </w:rPr>
              <w:t xml:space="preserve"> skelbiamas </w:t>
            </w:r>
            <w:r w:rsidR="009C1CEF">
              <w:rPr>
                <w:rFonts w:ascii="Times New Roman" w:eastAsia="Times New Roman" w:hAnsi="Times New Roman" w:cs="Times New Roman"/>
                <w:color w:val="000000"/>
                <w:sz w:val="20"/>
                <w:szCs w:val="20"/>
                <w:lang w:eastAsia="lt-LT"/>
              </w:rPr>
              <w:t>NKS</w:t>
            </w:r>
            <w:r w:rsidR="00DF640F" w:rsidRPr="00333592">
              <w:rPr>
                <w:rFonts w:ascii="Times New Roman" w:eastAsia="Times New Roman" w:hAnsi="Times New Roman" w:cs="Times New Roman"/>
                <w:color w:val="000000"/>
                <w:sz w:val="20"/>
                <w:szCs w:val="20"/>
                <w:lang w:eastAsia="lt-LT"/>
              </w:rPr>
              <w:t>, į kurį pagal Lietuvos Respublikos žemės ūkio ministro nustatytus atrankos kriterijus įtraukiami ūki</w:t>
            </w:r>
            <w:r w:rsidR="00497F70">
              <w:rPr>
                <w:rFonts w:ascii="Times New Roman" w:eastAsia="Times New Roman" w:hAnsi="Times New Roman" w:cs="Times New Roman"/>
                <w:color w:val="000000"/>
                <w:sz w:val="20"/>
                <w:szCs w:val="20"/>
                <w:lang w:eastAsia="lt-LT"/>
              </w:rPr>
              <w:t>ams</w:t>
            </w:r>
            <w:r w:rsidR="00DF640F" w:rsidRPr="00333592">
              <w:rPr>
                <w:rFonts w:ascii="Times New Roman" w:eastAsia="Times New Roman" w:hAnsi="Times New Roman" w:cs="Times New Roman"/>
                <w:color w:val="000000"/>
                <w:sz w:val="20"/>
                <w:szCs w:val="20"/>
                <w:lang w:eastAsia="lt-LT"/>
              </w:rPr>
              <w:t xml:space="preserve"> konsultavimo paslaugas teikiantys subjektai, neturintys interesų konfliktų, kurie tiesiogiai ar netiesiogiai galėtų paveikti jų gebėjimą nešališkai atlikti savo profesines pareigas</w:t>
            </w:r>
            <w:r w:rsidR="0039578C">
              <w:rPr>
                <w:rFonts w:ascii="Times New Roman" w:eastAsia="Times New Roman" w:hAnsi="Times New Roman" w:cs="Times New Roman"/>
                <w:color w:val="000000"/>
                <w:sz w:val="20"/>
                <w:szCs w:val="20"/>
                <w:lang w:eastAsia="lt-LT"/>
              </w:rPr>
              <w:t>.</w:t>
            </w:r>
          </w:p>
        </w:tc>
      </w:tr>
      <w:tr w:rsidR="00726ACF" w:rsidRPr="00B0184C" w14:paraId="387546DA" w14:textId="77777777" w:rsidTr="00D779C8">
        <w:trPr>
          <w:trHeight w:val="544"/>
        </w:trPr>
        <w:tc>
          <w:tcPr>
            <w:tcW w:w="2972" w:type="dxa"/>
          </w:tcPr>
          <w:p w14:paraId="3B785C78" w14:textId="0A4FF537" w:rsidR="00726ACF" w:rsidRPr="000968F8" w:rsidRDefault="008B61CF" w:rsidP="000F1422">
            <w:pPr>
              <w:rPr>
                <w:rFonts w:ascii="Times New Roman" w:eastAsia="Times New Roman" w:hAnsi="Times New Roman" w:cs="Times New Roman"/>
                <w:b/>
                <w:bCs/>
                <w:color w:val="000000"/>
                <w:sz w:val="20"/>
                <w:szCs w:val="20"/>
              </w:rPr>
            </w:pPr>
            <w:r w:rsidRPr="008B61CF">
              <w:rPr>
                <w:rFonts w:ascii="Times New Roman" w:eastAsia="Times New Roman" w:hAnsi="Times New Roman" w:cs="Times New Roman"/>
                <w:b/>
                <w:bCs/>
                <w:sz w:val="20"/>
                <w:szCs w:val="20"/>
              </w:rPr>
              <w:t>Nepriklausomas žemės ūkio konsultantas</w:t>
            </w:r>
          </w:p>
        </w:tc>
        <w:tc>
          <w:tcPr>
            <w:tcW w:w="12191" w:type="dxa"/>
          </w:tcPr>
          <w:p w14:paraId="138034C6" w14:textId="0B194DD4" w:rsidR="00726ACF" w:rsidRPr="000968F8" w:rsidRDefault="008B61CF" w:rsidP="00835F28">
            <w:pPr>
              <w:jc w:val="both"/>
              <w:rPr>
                <w:rFonts w:ascii="Times New Roman" w:eastAsia="Times New Roman" w:hAnsi="Times New Roman" w:cs="Times New Roman"/>
                <w:color w:val="000000"/>
                <w:sz w:val="20"/>
                <w:szCs w:val="20"/>
                <w:lang w:eastAsia="lt-LT"/>
              </w:rPr>
            </w:pPr>
            <w:r w:rsidRPr="008B61CF">
              <w:rPr>
                <w:rFonts w:ascii="Times New Roman" w:eastAsia="Times New Roman" w:hAnsi="Times New Roman" w:cs="Times New Roman"/>
                <w:sz w:val="20"/>
                <w:szCs w:val="20"/>
              </w:rPr>
              <w:t>Lietuvos Respublikos žemės ūkio ministerijos nustatytus kriterijus atitinkantis asmuo, kuris teikia ūkių konsultavimo paslaugas neturėdamas komercinio intereso, darančio poveikį konsultavimo turiniui ir yra įtrauktas į N</w:t>
            </w:r>
            <w:r w:rsidR="001E41F9">
              <w:rPr>
                <w:rFonts w:ascii="Times New Roman" w:eastAsia="Times New Roman" w:hAnsi="Times New Roman" w:cs="Times New Roman"/>
                <w:sz w:val="20"/>
                <w:szCs w:val="20"/>
              </w:rPr>
              <w:t>KS</w:t>
            </w:r>
            <w:r w:rsidR="000968F8" w:rsidRPr="000968F8">
              <w:rPr>
                <w:rFonts w:ascii="Times New Roman" w:eastAsia="Times New Roman" w:hAnsi="Times New Roman" w:cs="Times New Roman"/>
                <w:sz w:val="20"/>
                <w:szCs w:val="20"/>
              </w:rPr>
              <w:t>.</w:t>
            </w:r>
          </w:p>
        </w:tc>
      </w:tr>
      <w:tr w:rsidR="008956F2" w:rsidRPr="00B0184C" w14:paraId="5C119B81" w14:textId="77777777" w:rsidTr="00D779C8">
        <w:trPr>
          <w:trHeight w:val="1500"/>
        </w:trPr>
        <w:tc>
          <w:tcPr>
            <w:tcW w:w="2972" w:type="dxa"/>
          </w:tcPr>
          <w:p w14:paraId="60E53F71" w14:textId="266D7CB2" w:rsidR="008956F2" w:rsidRPr="00B0184C" w:rsidRDefault="0056213F" w:rsidP="000F1422">
            <w:pPr>
              <w:rPr>
                <w:rFonts w:ascii="Times New Roman" w:eastAsia="Times New Roman" w:hAnsi="Times New Roman" w:cs="Times New Roman"/>
                <w:b/>
                <w:bCs/>
                <w:caps/>
                <w:color w:val="000000"/>
                <w:sz w:val="20"/>
                <w:szCs w:val="20"/>
              </w:rPr>
            </w:pPr>
            <w:r w:rsidRPr="008B61CF">
              <w:rPr>
                <w:rFonts w:ascii="Times New Roman" w:eastAsia="Times New Roman" w:hAnsi="Times New Roman" w:cs="Times New Roman"/>
                <w:b/>
                <w:bCs/>
                <w:sz w:val="20"/>
                <w:szCs w:val="20"/>
              </w:rPr>
              <w:t>Nepriklausomas žemės ūkio konsultant</w:t>
            </w:r>
            <w:r w:rsidR="00B15425">
              <w:rPr>
                <w:rFonts w:ascii="Times New Roman" w:eastAsia="Times New Roman" w:hAnsi="Times New Roman" w:cs="Times New Roman"/>
                <w:b/>
                <w:bCs/>
                <w:sz w:val="20"/>
                <w:szCs w:val="20"/>
              </w:rPr>
              <w:t>ų</w:t>
            </w:r>
            <w:r w:rsidR="00E11EEB">
              <w:rPr>
                <w:rFonts w:ascii="Times New Roman" w:eastAsia="Times New Roman" w:hAnsi="Times New Roman" w:cs="Times New Roman"/>
                <w:b/>
                <w:bCs/>
                <w:color w:val="000000"/>
                <w:sz w:val="20"/>
                <w:szCs w:val="20"/>
              </w:rPr>
              <w:t xml:space="preserve"> </w:t>
            </w:r>
            <w:r w:rsidR="00C45969" w:rsidRPr="00B0184C">
              <w:rPr>
                <w:rFonts w:ascii="Times New Roman" w:eastAsia="Times New Roman" w:hAnsi="Times New Roman" w:cs="Times New Roman"/>
                <w:b/>
                <w:bCs/>
                <w:color w:val="000000"/>
                <w:sz w:val="20"/>
                <w:szCs w:val="20"/>
              </w:rPr>
              <w:t>kategorijos</w:t>
            </w:r>
          </w:p>
        </w:tc>
        <w:tc>
          <w:tcPr>
            <w:tcW w:w="12191" w:type="dxa"/>
          </w:tcPr>
          <w:p w14:paraId="44C2B880" w14:textId="6A6E1E55" w:rsidR="00A67F54" w:rsidRDefault="00826287" w:rsidP="00FF0AB1">
            <w:pPr>
              <w:ind w:left="35"/>
              <w:jc w:val="both"/>
              <w:textAlignment w:val="baseline"/>
              <w:rPr>
                <w:rFonts w:ascii="Times New Roman" w:eastAsia="Times New Roman" w:hAnsi="Times New Roman" w:cs="Times New Roman"/>
                <w:color w:val="000000"/>
                <w:sz w:val="20"/>
                <w:szCs w:val="20"/>
                <w:lang w:eastAsia="lt-LT"/>
              </w:rPr>
            </w:pPr>
            <w:r w:rsidRPr="00A67F54">
              <w:rPr>
                <w:rFonts w:ascii="Times New Roman" w:eastAsia="Times New Roman" w:hAnsi="Times New Roman" w:cs="Times New Roman"/>
                <w:sz w:val="20"/>
                <w:szCs w:val="20"/>
              </w:rPr>
              <w:t xml:space="preserve">Mokslinis nepriklausomas žemės ūkio konsultantas (toliau – mokslinis konsultantas) </w:t>
            </w:r>
            <w:r w:rsidR="006418B9" w:rsidRPr="00A67F54">
              <w:rPr>
                <w:rFonts w:ascii="Times New Roman" w:eastAsia="Times New Roman" w:hAnsi="Times New Roman" w:cs="Times New Roman"/>
                <w:color w:val="000000"/>
                <w:sz w:val="20"/>
                <w:szCs w:val="20"/>
                <w:lang w:eastAsia="lt-LT"/>
              </w:rPr>
              <w:t xml:space="preserve">– nepriklausomas žemės ūkio konsultantas, turintis ne mažiau </w:t>
            </w:r>
            <w:r w:rsidR="00A67F54">
              <w:rPr>
                <w:rFonts w:ascii="Times New Roman" w:eastAsia="Times New Roman" w:hAnsi="Times New Roman" w:cs="Times New Roman"/>
                <w:color w:val="000000"/>
                <w:sz w:val="20"/>
                <w:szCs w:val="20"/>
                <w:lang w:eastAsia="lt-LT"/>
              </w:rPr>
              <w:t xml:space="preserve"> </w:t>
            </w:r>
            <w:r w:rsidR="00FF0AB1">
              <w:rPr>
                <w:rFonts w:ascii="Times New Roman" w:eastAsia="Times New Roman" w:hAnsi="Times New Roman" w:cs="Times New Roman"/>
                <w:color w:val="000000"/>
                <w:sz w:val="20"/>
                <w:szCs w:val="20"/>
                <w:lang w:eastAsia="lt-LT"/>
              </w:rPr>
              <w:t xml:space="preserve"> </w:t>
            </w:r>
            <w:r w:rsidR="006418B9" w:rsidRPr="00A67F54">
              <w:rPr>
                <w:rFonts w:ascii="Times New Roman" w:eastAsia="Times New Roman" w:hAnsi="Times New Roman" w:cs="Times New Roman"/>
                <w:color w:val="000000"/>
                <w:sz w:val="20"/>
                <w:szCs w:val="20"/>
                <w:lang w:eastAsia="lt-LT"/>
              </w:rPr>
              <w:t>kaip trejų metų mokslinio darbo patirtį ir mokslų daktaro laipsnį.</w:t>
            </w:r>
            <w:r w:rsidR="00A67F54">
              <w:rPr>
                <w:rFonts w:ascii="Times New Roman" w:eastAsia="Times New Roman" w:hAnsi="Times New Roman" w:cs="Times New Roman"/>
                <w:color w:val="000000"/>
                <w:sz w:val="20"/>
                <w:szCs w:val="20"/>
                <w:lang w:eastAsia="lt-LT"/>
              </w:rPr>
              <w:t xml:space="preserve"> </w:t>
            </w:r>
          </w:p>
          <w:p w14:paraId="1F01A899" w14:textId="05BD2861" w:rsidR="005C27C9" w:rsidRPr="00A67F54" w:rsidRDefault="005C27C9" w:rsidP="00A67F54">
            <w:pPr>
              <w:ind w:firstLine="35"/>
              <w:jc w:val="both"/>
              <w:textAlignment w:val="baseline"/>
              <w:rPr>
                <w:rFonts w:ascii="Times New Roman" w:eastAsia="Times New Roman" w:hAnsi="Times New Roman" w:cs="Times New Roman"/>
                <w:color w:val="000000"/>
                <w:sz w:val="20"/>
                <w:szCs w:val="20"/>
                <w:lang w:eastAsia="lt-LT"/>
              </w:rPr>
            </w:pPr>
            <w:r w:rsidRPr="00A67F54">
              <w:rPr>
                <w:rFonts w:ascii="Times New Roman" w:eastAsia="Times New Roman" w:hAnsi="Times New Roman" w:cs="Times New Roman"/>
                <w:color w:val="000000"/>
                <w:sz w:val="20"/>
                <w:szCs w:val="20"/>
                <w:lang w:eastAsia="lt-LT"/>
              </w:rPr>
              <w:t>Patyręs nepriklausomas žemės ūkio konsultantas (toliau – patyręs konsultantas) – nepriklausomas žemės ūkio konsultantas, turintis ne mažiau kaip dvejų metų konsultavimo patirtį.</w:t>
            </w:r>
          </w:p>
          <w:p w14:paraId="36FB26F0" w14:textId="048B4E9E" w:rsidR="008956F2" w:rsidRPr="00B0184C" w:rsidRDefault="005C27C9" w:rsidP="00A67F54">
            <w:pPr>
              <w:jc w:val="both"/>
              <w:textAlignment w:val="baseline"/>
              <w:rPr>
                <w:rFonts w:ascii="Times New Roman" w:eastAsia="Times New Roman" w:hAnsi="Times New Roman" w:cs="Times New Roman"/>
                <w:color w:val="000000"/>
                <w:sz w:val="20"/>
                <w:szCs w:val="20"/>
                <w:lang w:eastAsia="lt-LT"/>
              </w:rPr>
            </w:pPr>
            <w:r w:rsidRPr="00A67F54">
              <w:rPr>
                <w:rFonts w:ascii="Times New Roman" w:eastAsia="Times New Roman" w:hAnsi="Times New Roman" w:cs="Times New Roman"/>
                <w:color w:val="000000"/>
                <w:sz w:val="20"/>
                <w:szCs w:val="20"/>
                <w:lang w:eastAsia="lt-LT"/>
              </w:rPr>
              <w:t>Pradedantysis nepriklausomas žemės ūkio konsultantas (toliau – pradedantysis konsultantas) – nepriklausomas žemės ūkio konsultantas, neturintis dvejų metų konsultavimo patirties.</w:t>
            </w:r>
          </w:p>
        </w:tc>
      </w:tr>
      <w:tr w:rsidR="000215AC" w:rsidRPr="00B0184C" w14:paraId="1C4E2D4F" w14:textId="77777777" w:rsidTr="00D779C8">
        <w:trPr>
          <w:trHeight w:val="842"/>
        </w:trPr>
        <w:tc>
          <w:tcPr>
            <w:tcW w:w="2972" w:type="dxa"/>
          </w:tcPr>
          <w:p w14:paraId="4B80B319" w14:textId="77777777" w:rsidR="00EC26F2" w:rsidRDefault="007C27A3" w:rsidP="000F1422">
            <w:pPr>
              <w:rPr>
                <w:rFonts w:ascii="Times New Roman" w:eastAsia="Times New Roman" w:hAnsi="Times New Roman" w:cs="Times New Roman"/>
                <w:b/>
                <w:bCs/>
                <w:color w:val="000000"/>
                <w:sz w:val="20"/>
                <w:szCs w:val="20"/>
                <w:lang w:eastAsia="lt-LT"/>
              </w:rPr>
            </w:pPr>
            <w:r w:rsidRPr="00EC26F2">
              <w:rPr>
                <w:rFonts w:ascii="Times New Roman" w:eastAsia="Times New Roman" w:hAnsi="Times New Roman" w:cs="Times New Roman"/>
                <w:b/>
                <w:bCs/>
                <w:color w:val="000000"/>
                <w:sz w:val="20"/>
                <w:szCs w:val="20"/>
                <w:lang w:eastAsia="lt-LT"/>
              </w:rPr>
              <w:t>Ūkių konsultavimo paslaugos</w:t>
            </w:r>
          </w:p>
          <w:p w14:paraId="64E228E9" w14:textId="2D9ADF51" w:rsidR="000215AC" w:rsidRPr="00EC26F2" w:rsidRDefault="00EC26F2" w:rsidP="000F1422">
            <w:pPr>
              <w:rPr>
                <w:rFonts w:ascii="Times New Roman" w:eastAsia="Times New Roman" w:hAnsi="Times New Roman" w:cs="Times New Roman"/>
                <w:b/>
                <w:bCs/>
                <w:color w:val="000000"/>
                <w:sz w:val="20"/>
                <w:szCs w:val="20"/>
              </w:rPr>
            </w:pPr>
            <w:r w:rsidRPr="00EC26F2">
              <w:rPr>
                <w:rFonts w:ascii="Times New Roman" w:eastAsia="Times New Roman" w:hAnsi="Times New Roman" w:cs="Times New Roman"/>
                <w:b/>
                <w:bCs/>
                <w:color w:val="000000"/>
                <w:sz w:val="20"/>
                <w:szCs w:val="20"/>
                <w:lang w:eastAsia="lt-LT"/>
              </w:rPr>
              <w:t>(toliau – konsultavimo paslauga) </w:t>
            </w:r>
          </w:p>
        </w:tc>
        <w:tc>
          <w:tcPr>
            <w:tcW w:w="12191" w:type="dxa"/>
          </w:tcPr>
          <w:p w14:paraId="53486B6E" w14:textId="457CE3E4" w:rsidR="000215AC" w:rsidRPr="00B0184C" w:rsidRDefault="00EC26F2" w:rsidP="00834C7F">
            <w:pPr>
              <w:jc w:val="both"/>
              <w:textAlignment w:val="baseline"/>
              <w:rPr>
                <w:rFonts w:ascii="Times New Roman" w:eastAsia="Times New Roman" w:hAnsi="Times New Roman" w:cs="Times New Roman"/>
                <w:b/>
                <w:bCs/>
                <w:sz w:val="20"/>
                <w:szCs w:val="20"/>
              </w:rPr>
            </w:pPr>
            <w:r>
              <w:rPr>
                <w:rFonts w:ascii="Times New Roman" w:eastAsia="Times New Roman" w:hAnsi="Times New Roman" w:cs="Times New Roman"/>
                <w:color w:val="000000"/>
                <w:sz w:val="20"/>
                <w:szCs w:val="20"/>
                <w:lang w:eastAsia="lt-LT"/>
              </w:rPr>
              <w:t>Ž</w:t>
            </w:r>
            <w:r w:rsidR="007C27A3" w:rsidRPr="00EC26F2">
              <w:rPr>
                <w:rFonts w:ascii="Times New Roman" w:eastAsia="Times New Roman" w:hAnsi="Times New Roman" w:cs="Times New Roman"/>
                <w:color w:val="000000"/>
                <w:sz w:val="20"/>
                <w:szCs w:val="20"/>
                <w:lang w:eastAsia="lt-LT"/>
              </w:rPr>
              <w:t>emės ūkio veiklos subjektams teikiamos konsultavimo dėl žemės ūkio ir (ar) alternatyviosios veiklos vykdymo paslaugos, atsižvelgiant į esamas ūkininkavimo praktikas, naujausią technologinę ir mokslinę informaciją. Konsultacijos apima ekonominius, aplinkos bei socialinius aspektus, įskaitant skaitmeni</w:t>
            </w:r>
            <w:r w:rsidR="004A44D1">
              <w:rPr>
                <w:rFonts w:ascii="Times New Roman" w:eastAsia="Times New Roman" w:hAnsi="Times New Roman" w:cs="Times New Roman"/>
                <w:color w:val="000000"/>
                <w:sz w:val="20"/>
                <w:szCs w:val="20"/>
                <w:lang w:eastAsia="lt-LT"/>
              </w:rPr>
              <w:t>nimą</w:t>
            </w:r>
            <w:r w:rsidR="007C27A3" w:rsidRPr="00EC26F2">
              <w:rPr>
                <w:rFonts w:ascii="Times New Roman" w:eastAsia="Times New Roman" w:hAnsi="Times New Roman" w:cs="Times New Roman"/>
                <w:color w:val="000000"/>
                <w:sz w:val="20"/>
                <w:szCs w:val="20"/>
                <w:lang w:eastAsia="lt-LT"/>
              </w:rPr>
              <w:t>.</w:t>
            </w:r>
          </w:p>
        </w:tc>
      </w:tr>
      <w:tr w:rsidR="00491D67" w:rsidRPr="00B0184C" w14:paraId="0007EDE7" w14:textId="77777777" w:rsidTr="00D779C8">
        <w:trPr>
          <w:trHeight w:val="1039"/>
        </w:trPr>
        <w:tc>
          <w:tcPr>
            <w:tcW w:w="2972" w:type="dxa"/>
          </w:tcPr>
          <w:p w14:paraId="5B0F0B52" w14:textId="21009673" w:rsidR="00491D67" w:rsidRPr="00B0184C" w:rsidRDefault="00491D67" w:rsidP="000F1422">
            <w:pPr>
              <w:rPr>
                <w:rFonts w:ascii="Times New Roman" w:eastAsia="Times New Roman" w:hAnsi="Times New Roman" w:cs="Times New Roman"/>
                <w:b/>
                <w:bCs/>
                <w:color w:val="000000"/>
                <w:sz w:val="20"/>
                <w:szCs w:val="20"/>
              </w:rPr>
            </w:pPr>
            <w:r w:rsidRPr="00B0184C">
              <w:rPr>
                <w:rFonts w:ascii="Times New Roman" w:eastAsia="Times New Roman" w:hAnsi="Times New Roman" w:cs="Times New Roman"/>
                <w:b/>
                <w:bCs/>
                <w:sz w:val="20"/>
                <w:szCs w:val="20"/>
              </w:rPr>
              <w:t>Prašymo į</w:t>
            </w:r>
            <w:r w:rsidR="00262E46">
              <w:rPr>
                <w:rFonts w:ascii="Times New Roman" w:eastAsia="Times New Roman" w:hAnsi="Times New Roman" w:cs="Times New Roman"/>
                <w:b/>
                <w:bCs/>
                <w:sz w:val="20"/>
                <w:szCs w:val="20"/>
              </w:rPr>
              <w:t xml:space="preserve">traukti į </w:t>
            </w:r>
            <w:r w:rsidR="000B78B3">
              <w:rPr>
                <w:rFonts w:ascii="Times New Roman" w:eastAsia="Times New Roman" w:hAnsi="Times New Roman" w:cs="Times New Roman"/>
                <w:b/>
                <w:bCs/>
                <w:sz w:val="20"/>
                <w:szCs w:val="20"/>
              </w:rPr>
              <w:t>n</w:t>
            </w:r>
            <w:r w:rsidR="008C15F8" w:rsidRPr="00B0184C">
              <w:rPr>
                <w:rFonts w:ascii="Times New Roman" w:eastAsia="Times New Roman" w:hAnsi="Times New Roman" w:cs="Times New Roman"/>
                <w:b/>
                <w:bCs/>
                <w:color w:val="000000"/>
                <w:sz w:val="20"/>
                <w:szCs w:val="20"/>
              </w:rPr>
              <w:t xml:space="preserve">epriklausomų žemės ūkio </w:t>
            </w:r>
            <w:r w:rsidR="008C15F8" w:rsidRPr="00B0184C">
              <w:rPr>
                <w:rFonts w:ascii="Times New Roman" w:eastAsia="Calibri" w:hAnsi="Times New Roman" w:cs="Times New Roman"/>
                <w:b/>
                <w:bCs/>
                <w:sz w:val="20"/>
                <w:szCs w:val="20"/>
              </w:rPr>
              <w:t>konsultantų</w:t>
            </w:r>
            <w:r w:rsidR="008C15F8">
              <w:rPr>
                <w:rFonts w:ascii="Times New Roman" w:eastAsia="Calibri" w:hAnsi="Times New Roman" w:cs="Times New Roman"/>
                <w:b/>
                <w:bCs/>
                <w:sz w:val="20"/>
                <w:szCs w:val="20"/>
              </w:rPr>
              <w:t xml:space="preserve"> sąrašą </w:t>
            </w:r>
            <w:r w:rsidRPr="00B0184C">
              <w:rPr>
                <w:rFonts w:ascii="Times New Roman" w:eastAsia="Times New Roman" w:hAnsi="Times New Roman" w:cs="Times New Roman"/>
                <w:b/>
                <w:bCs/>
                <w:sz w:val="20"/>
                <w:szCs w:val="20"/>
              </w:rPr>
              <w:t>teikimas</w:t>
            </w:r>
          </w:p>
        </w:tc>
        <w:tc>
          <w:tcPr>
            <w:tcW w:w="12191" w:type="dxa"/>
          </w:tcPr>
          <w:p w14:paraId="2606DFBD" w14:textId="7980023B" w:rsidR="009A53E9" w:rsidRDefault="00FF22BF" w:rsidP="00CB56E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Pr="00B0184C">
              <w:rPr>
                <w:rFonts w:ascii="Times New Roman" w:eastAsia="Times New Roman" w:hAnsi="Times New Roman" w:cs="Times New Roman"/>
                <w:sz w:val="20"/>
                <w:szCs w:val="20"/>
              </w:rPr>
              <w:t>izinis ar juridinis asmuo (</w:t>
            </w:r>
            <w:r w:rsidRPr="00F03418">
              <w:rPr>
                <w:rFonts w:ascii="Times New Roman" w:eastAsia="Times New Roman" w:hAnsi="Times New Roman" w:cs="Times New Roman"/>
                <w:sz w:val="20"/>
                <w:szCs w:val="20"/>
                <w:u w:val="single"/>
              </w:rPr>
              <w:t>toliau – Pareiškėjas</w:t>
            </w:r>
            <w:r w:rsidRPr="00B0184C">
              <w:rPr>
                <w:rFonts w:ascii="Times New Roman" w:eastAsia="Times New Roman" w:hAnsi="Times New Roman" w:cs="Times New Roman"/>
                <w:sz w:val="20"/>
                <w:szCs w:val="20"/>
              </w:rPr>
              <w:t xml:space="preserve">) </w:t>
            </w:r>
            <w:r w:rsidR="00AC67CD" w:rsidRPr="00B0184C">
              <w:rPr>
                <w:rFonts w:ascii="Times New Roman" w:eastAsia="Times New Roman" w:hAnsi="Times New Roman" w:cs="Times New Roman"/>
                <w:sz w:val="20"/>
                <w:szCs w:val="20"/>
              </w:rPr>
              <w:t xml:space="preserve">teikiantis </w:t>
            </w:r>
            <w:r w:rsidR="00AC67CD">
              <w:rPr>
                <w:rFonts w:ascii="Times New Roman" w:eastAsia="Times New Roman" w:hAnsi="Times New Roman" w:cs="Times New Roman"/>
                <w:sz w:val="20"/>
                <w:szCs w:val="20"/>
              </w:rPr>
              <w:t>p</w:t>
            </w:r>
            <w:r w:rsidR="00491D67" w:rsidRPr="00B0184C">
              <w:rPr>
                <w:rFonts w:ascii="Times New Roman" w:eastAsia="Times New Roman" w:hAnsi="Times New Roman" w:cs="Times New Roman"/>
                <w:sz w:val="20"/>
                <w:szCs w:val="20"/>
              </w:rPr>
              <w:t xml:space="preserve">rašymą įtraukti į </w:t>
            </w:r>
            <w:r w:rsidR="00AC67CD">
              <w:rPr>
                <w:rFonts w:ascii="Times New Roman" w:eastAsia="Times New Roman" w:hAnsi="Times New Roman" w:cs="Times New Roman"/>
                <w:sz w:val="20"/>
                <w:szCs w:val="20"/>
              </w:rPr>
              <w:t>NKS</w:t>
            </w:r>
            <w:r w:rsidR="00E96BD2">
              <w:rPr>
                <w:rFonts w:ascii="Times New Roman" w:eastAsia="Times New Roman" w:hAnsi="Times New Roman" w:cs="Times New Roman"/>
                <w:sz w:val="20"/>
                <w:szCs w:val="20"/>
              </w:rPr>
              <w:t>.</w:t>
            </w:r>
            <w:r w:rsidR="00491D67" w:rsidRPr="00B0184C">
              <w:rPr>
                <w:rFonts w:ascii="Times New Roman" w:eastAsia="Times New Roman" w:hAnsi="Times New Roman" w:cs="Times New Roman"/>
                <w:sz w:val="20"/>
                <w:szCs w:val="20"/>
              </w:rPr>
              <w:t xml:space="preserve"> </w:t>
            </w:r>
            <w:r w:rsidR="00E96BD2">
              <w:rPr>
                <w:rFonts w:ascii="Times New Roman" w:eastAsia="Times New Roman" w:hAnsi="Times New Roman" w:cs="Times New Roman"/>
                <w:sz w:val="20"/>
                <w:szCs w:val="20"/>
              </w:rPr>
              <w:t>P</w:t>
            </w:r>
            <w:r w:rsidR="00C24C59" w:rsidRPr="00C24C59">
              <w:rPr>
                <w:rFonts w:ascii="Times New Roman" w:eastAsia="Times New Roman" w:hAnsi="Times New Roman" w:cs="Times New Roman"/>
                <w:sz w:val="20"/>
                <w:szCs w:val="20"/>
              </w:rPr>
              <w:t xml:space="preserve">rašyme </w:t>
            </w:r>
            <w:r w:rsidR="008C15F8">
              <w:rPr>
                <w:rFonts w:ascii="Times New Roman" w:eastAsia="Times New Roman" w:hAnsi="Times New Roman" w:cs="Times New Roman"/>
                <w:sz w:val="20"/>
                <w:szCs w:val="20"/>
              </w:rPr>
              <w:t>turi</w:t>
            </w:r>
            <w:r w:rsidR="0077749C" w:rsidRPr="00C24C59">
              <w:rPr>
                <w:rFonts w:ascii="Times New Roman" w:eastAsia="Times New Roman" w:hAnsi="Times New Roman" w:cs="Times New Roman"/>
                <w:sz w:val="20"/>
                <w:szCs w:val="20"/>
              </w:rPr>
              <w:t xml:space="preserve"> </w:t>
            </w:r>
            <w:r w:rsidR="00C24C59" w:rsidRPr="00C24C59">
              <w:rPr>
                <w:rFonts w:ascii="Times New Roman" w:eastAsia="Times New Roman" w:hAnsi="Times New Roman" w:cs="Times New Roman"/>
                <w:sz w:val="20"/>
                <w:szCs w:val="20"/>
              </w:rPr>
              <w:t xml:space="preserve">nurodyti ne mažiau kaip vieną konsultavimo sritį, atitinkančią jo turimas žinias, įgūdžius ir patirtį. Nurodant daugiau nei vieną sritį, jas nurodyti prioritetine tvarka – nuo labiausiai iki mažiausiai atitinkančios konsultanto turimas žinias, įgūdžius ir patirtį.  </w:t>
            </w:r>
          </w:p>
          <w:p w14:paraId="6B323429" w14:textId="252999B1" w:rsidR="00491D67" w:rsidRPr="00F703A9" w:rsidRDefault="00481DAE" w:rsidP="00CB56E2">
            <w:pPr>
              <w:jc w:val="both"/>
              <w:rPr>
                <w:rFonts w:ascii="Times New Roman" w:eastAsia="Times New Roman" w:hAnsi="Times New Roman" w:cs="Times New Roman"/>
                <w:sz w:val="20"/>
                <w:szCs w:val="20"/>
              </w:rPr>
            </w:pPr>
            <w:r w:rsidRPr="00F703A9">
              <w:rPr>
                <w:rFonts w:ascii="Times New Roman" w:eastAsia="Times New Roman" w:hAnsi="Times New Roman" w:cs="Times New Roman"/>
                <w:sz w:val="20"/>
                <w:szCs w:val="20"/>
                <w:u w:val="single"/>
              </w:rPr>
              <w:t>Prašyme privaloma nurodyti</w:t>
            </w:r>
            <w:r w:rsidR="00934237" w:rsidRPr="00F703A9">
              <w:rPr>
                <w:rFonts w:ascii="Times New Roman" w:eastAsia="Times New Roman" w:hAnsi="Times New Roman" w:cs="Times New Roman"/>
                <w:sz w:val="20"/>
                <w:szCs w:val="20"/>
                <w:u w:val="single"/>
              </w:rPr>
              <w:t xml:space="preserve">: </w:t>
            </w:r>
            <w:r w:rsidR="00EF3BCF" w:rsidRPr="00F703A9">
              <w:rPr>
                <w:rFonts w:ascii="Times New Roman" w:eastAsia="Times New Roman" w:hAnsi="Times New Roman" w:cs="Times New Roman"/>
                <w:sz w:val="20"/>
                <w:szCs w:val="20"/>
                <w:u w:val="single"/>
              </w:rPr>
              <w:t xml:space="preserve">konsultanto </w:t>
            </w:r>
            <w:r w:rsidR="004E78BD" w:rsidRPr="00F703A9">
              <w:rPr>
                <w:rFonts w:ascii="Times New Roman" w:eastAsia="Times New Roman" w:hAnsi="Times New Roman" w:cs="Times New Roman"/>
                <w:sz w:val="20"/>
                <w:szCs w:val="20"/>
                <w:u w:val="single"/>
              </w:rPr>
              <w:t xml:space="preserve">kategoriją, </w:t>
            </w:r>
            <w:r w:rsidR="007F75CE" w:rsidRPr="00F703A9">
              <w:rPr>
                <w:rFonts w:ascii="Times New Roman" w:eastAsia="Times New Roman" w:hAnsi="Times New Roman" w:cs="Times New Roman"/>
                <w:sz w:val="20"/>
                <w:szCs w:val="20"/>
                <w:u w:val="single"/>
              </w:rPr>
              <w:t xml:space="preserve"> </w:t>
            </w:r>
            <w:r w:rsidR="0075713F" w:rsidRPr="00F703A9">
              <w:rPr>
                <w:rFonts w:ascii="Times New Roman" w:eastAsia="Times New Roman" w:hAnsi="Times New Roman" w:cs="Times New Roman"/>
                <w:sz w:val="20"/>
                <w:szCs w:val="20"/>
                <w:u w:val="single"/>
              </w:rPr>
              <w:t>konsultavimo srities</w:t>
            </w:r>
            <w:r w:rsidR="00AF64CE" w:rsidRPr="00F703A9">
              <w:rPr>
                <w:rFonts w:ascii="Times New Roman" w:eastAsia="Times New Roman" w:hAnsi="Times New Roman" w:cs="Times New Roman"/>
                <w:sz w:val="20"/>
                <w:szCs w:val="20"/>
                <w:u w:val="single"/>
              </w:rPr>
              <w:t>,</w:t>
            </w:r>
            <w:r w:rsidR="003471BB" w:rsidRPr="00F703A9">
              <w:rPr>
                <w:rFonts w:ascii="Times New Roman" w:eastAsia="Times New Roman" w:hAnsi="Times New Roman" w:cs="Times New Roman"/>
                <w:sz w:val="20"/>
                <w:szCs w:val="20"/>
                <w:u w:val="single"/>
              </w:rPr>
              <w:t xml:space="preserve"> konsultavimo </w:t>
            </w:r>
            <w:r w:rsidR="007F75CE" w:rsidRPr="00F703A9">
              <w:rPr>
                <w:rFonts w:ascii="Times New Roman" w:eastAsia="Times New Roman" w:hAnsi="Times New Roman" w:cs="Times New Roman"/>
                <w:sz w:val="20"/>
                <w:szCs w:val="20"/>
                <w:u w:val="single"/>
              </w:rPr>
              <w:t>tem</w:t>
            </w:r>
            <w:r w:rsidR="003471BB" w:rsidRPr="00F703A9">
              <w:rPr>
                <w:rFonts w:ascii="Times New Roman" w:eastAsia="Times New Roman" w:hAnsi="Times New Roman" w:cs="Times New Roman"/>
                <w:sz w:val="20"/>
                <w:szCs w:val="20"/>
                <w:u w:val="single"/>
              </w:rPr>
              <w:t>os</w:t>
            </w:r>
            <w:r w:rsidR="004B6F84" w:rsidRPr="00F703A9">
              <w:rPr>
                <w:rFonts w:ascii="Times New Roman" w:eastAsia="Times New Roman" w:hAnsi="Times New Roman" w:cs="Times New Roman"/>
                <w:sz w:val="20"/>
                <w:szCs w:val="20"/>
                <w:u w:val="single"/>
              </w:rPr>
              <w:t xml:space="preserve"> ir horizontali</w:t>
            </w:r>
            <w:r w:rsidR="003471BB" w:rsidRPr="00F703A9">
              <w:rPr>
                <w:rFonts w:ascii="Times New Roman" w:eastAsia="Times New Roman" w:hAnsi="Times New Roman" w:cs="Times New Roman"/>
                <w:sz w:val="20"/>
                <w:szCs w:val="20"/>
                <w:u w:val="single"/>
              </w:rPr>
              <w:t>osios</w:t>
            </w:r>
            <w:r w:rsidR="004B6F84" w:rsidRPr="00F703A9">
              <w:rPr>
                <w:rFonts w:ascii="Times New Roman" w:eastAsia="Times New Roman" w:hAnsi="Times New Roman" w:cs="Times New Roman"/>
                <w:sz w:val="20"/>
                <w:szCs w:val="20"/>
                <w:u w:val="single"/>
              </w:rPr>
              <w:t xml:space="preserve"> sriti</w:t>
            </w:r>
            <w:r w:rsidR="003471BB" w:rsidRPr="00F703A9">
              <w:rPr>
                <w:rFonts w:ascii="Times New Roman" w:eastAsia="Times New Roman" w:hAnsi="Times New Roman" w:cs="Times New Roman"/>
                <w:sz w:val="20"/>
                <w:szCs w:val="20"/>
                <w:u w:val="single"/>
              </w:rPr>
              <w:t>e</w:t>
            </w:r>
            <w:r w:rsidR="00EF3BCF" w:rsidRPr="00F703A9">
              <w:rPr>
                <w:rFonts w:ascii="Times New Roman" w:eastAsia="Times New Roman" w:hAnsi="Times New Roman" w:cs="Times New Roman"/>
                <w:sz w:val="20"/>
                <w:szCs w:val="20"/>
                <w:u w:val="single"/>
              </w:rPr>
              <w:t>s numer</w:t>
            </w:r>
            <w:r w:rsidR="00AF64CE" w:rsidRPr="00F703A9">
              <w:rPr>
                <w:rFonts w:ascii="Times New Roman" w:eastAsia="Times New Roman" w:hAnsi="Times New Roman" w:cs="Times New Roman"/>
                <w:sz w:val="20"/>
                <w:szCs w:val="20"/>
                <w:u w:val="single"/>
              </w:rPr>
              <w:t>ius</w:t>
            </w:r>
            <w:r w:rsidR="00EF3BCF" w:rsidRPr="00F703A9">
              <w:rPr>
                <w:rFonts w:ascii="Times New Roman" w:eastAsia="Times New Roman" w:hAnsi="Times New Roman" w:cs="Times New Roman"/>
                <w:sz w:val="20"/>
                <w:szCs w:val="20"/>
                <w:u w:val="single"/>
              </w:rPr>
              <w:t>,</w:t>
            </w:r>
            <w:r w:rsidR="00AF64CE" w:rsidRPr="00F703A9">
              <w:rPr>
                <w:rFonts w:ascii="Times New Roman" w:eastAsia="Times New Roman" w:hAnsi="Times New Roman" w:cs="Times New Roman"/>
                <w:sz w:val="20"/>
                <w:szCs w:val="20"/>
                <w:u w:val="single"/>
              </w:rPr>
              <w:t xml:space="preserve"> </w:t>
            </w:r>
            <w:r w:rsidR="00EF3BCF" w:rsidRPr="00F703A9">
              <w:rPr>
                <w:rFonts w:ascii="Times New Roman" w:eastAsia="Times New Roman" w:hAnsi="Times New Roman" w:cs="Times New Roman"/>
                <w:sz w:val="20"/>
                <w:szCs w:val="20"/>
                <w:u w:val="single"/>
              </w:rPr>
              <w:t>nurodyt</w:t>
            </w:r>
            <w:r w:rsidR="00AF64CE" w:rsidRPr="00F703A9">
              <w:rPr>
                <w:rFonts w:ascii="Times New Roman" w:eastAsia="Times New Roman" w:hAnsi="Times New Roman" w:cs="Times New Roman"/>
                <w:sz w:val="20"/>
                <w:szCs w:val="20"/>
                <w:u w:val="single"/>
              </w:rPr>
              <w:t>us</w:t>
            </w:r>
            <w:r w:rsidR="00EF3BCF" w:rsidRPr="00F703A9">
              <w:rPr>
                <w:rFonts w:ascii="Times New Roman" w:eastAsia="Times New Roman" w:hAnsi="Times New Roman" w:cs="Times New Roman"/>
                <w:sz w:val="20"/>
                <w:szCs w:val="20"/>
                <w:u w:val="single"/>
              </w:rPr>
              <w:t xml:space="preserve"> Apraše.</w:t>
            </w:r>
          </w:p>
        </w:tc>
      </w:tr>
      <w:tr w:rsidR="00A02415" w:rsidRPr="00B0184C" w14:paraId="2CA04F4E" w14:textId="77777777" w:rsidTr="002B0E7A">
        <w:tc>
          <w:tcPr>
            <w:tcW w:w="2972" w:type="dxa"/>
          </w:tcPr>
          <w:p w14:paraId="5AC6DCCD" w14:textId="680E61A6" w:rsidR="00A02415" w:rsidRPr="00B0184C" w:rsidRDefault="00C63243" w:rsidP="000F1422">
            <w:pPr>
              <w:suppressAutoHyphens/>
              <w:rPr>
                <w:rFonts w:ascii="Times New Roman" w:eastAsia="Times New Roman" w:hAnsi="Times New Roman" w:cs="Times New Roman"/>
                <w:b/>
                <w:bCs/>
                <w:color w:val="000000"/>
                <w:sz w:val="20"/>
                <w:szCs w:val="20"/>
              </w:rPr>
            </w:pPr>
            <w:r w:rsidRPr="00B0184C">
              <w:rPr>
                <w:rFonts w:ascii="Times New Roman" w:eastAsia="Calibri" w:hAnsi="Times New Roman" w:cs="Times New Roman"/>
                <w:b/>
                <w:bCs/>
                <w:sz w:val="20"/>
                <w:szCs w:val="20"/>
              </w:rPr>
              <w:t>Konsultavimo s</w:t>
            </w:r>
            <w:r w:rsidR="00874564" w:rsidRPr="00B0184C">
              <w:rPr>
                <w:rFonts w:ascii="Times New Roman" w:eastAsia="Calibri" w:hAnsi="Times New Roman" w:cs="Times New Roman"/>
                <w:b/>
                <w:bCs/>
                <w:sz w:val="20"/>
                <w:szCs w:val="20"/>
              </w:rPr>
              <w:t>ritys</w:t>
            </w:r>
            <w:r w:rsidR="007C4B1A">
              <w:rPr>
                <w:rFonts w:ascii="Times New Roman" w:eastAsia="Calibri" w:hAnsi="Times New Roman" w:cs="Times New Roman"/>
                <w:b/>
                <w:bCs/>
                <w:sz w:val="20"/>
                <w:szCs w:val="20"/>
              </w:rPr>
              <w:t xml:space="preserve">, </w:t>
            </w:r>
            <w:r w:rsidR="00B51163">
              <w:rPr>
                <w:rFonts w:ascii="Times New Roman" w:eastAsia="Calibri" w:hAnsi="Times New Roman" w:cs="Times New Roman"/>
                <w:b/>
                <w:bCs/>
                <w:sz w:val="20"/>
                <w:szCs w:val="20"/>
              </w:rPr>
              <w:t>horizontalios sritys</w:t>
            </w:r>
            <w:r w:rsidR="00874564" w:rsidRPr="00B0184C">
              <w:rPr>
                <w:rFonts w:ascii="Times New Roman" w:eastAsia="Calibri" w:hAnsi="Times New Roman" w:cs="Times New Roman"/>
                <w:b/>
                <w:bCs/>
                <w:sz w:val="20"/>
                <w:szCs w:val="20"/>
              </w:rPr>
              <w:t xml:space="preserve"> ir tem</w:t>
            </w:r>
            <w:r w:rsidR="00F4406A" w:rsidRPr="00B0184C">
              <w:rPr>
                <w:rFonts w:ascii="Times New Roman" w:eastAsia="Calibri" w:hAnsi="Times New Roman" w:cs="Times New Roman"/>
                <w:b/>
                <w:bCs/>
                <w:sz w:val="20"/>
                <w:szCs w:val="20"/>
              </w:rPr>
              <w:t>o</w:t>
            </w:r>
            <w:r w:rsidR="00874564" w:rsidRPr="00B0184C">
              <w:rPr>
                <w:rFonts w:ascii="Times New Roman" w:eastAsia="Calibri" w:hAnsi="Times New Roman" w:cs="Times New Roman"/>
                <w:b/>
                <w:bCs/>
                <w:sz w:val="20"/>
                <w:szCs w:val="20"/>
              </w:rPr>
              <w:t>s</w:t>
            </w:r>
            <w:r w:rsidR="00F4406A" w:rsidRPr="00B0184C">
              <w:rPr>
                <w:rFonts w:ascii="Times New Roman" w:eastAsia="Calibri" w:hAnsi="Times New Roman" w:cs="Times New Roman"/>
                <w:b/>
                <w:bCs/>
                <w:sz w:val="20"/>
                <w:szCs w:val="20"/>
              </w:rPr>
              <w:t>, pagal kurias</w:t>
            </w:r>
            <w:r w:rsidR="00483FE0">
              <w:rPr>
                <w:rFonts w:ascii="Times New Roman" w:eastAsia="Calibri" w:hAnsi="Times New Roman" w:cs="Times New Roman"/>
                <w:b/>
                <w:bCs/>
                <w:sz w:val="20"/>
                <w:szCs w:val="20"/>
              </w:rPr>
              <w:t>,</w:t>
            </w:r>
            <w:r w:rsidR="006635F9">
              <w:rPr>
                <w:rFonts w:ascii="Times New Roman" w:eastAsia="Calibri" w:hAnsi="Times New Roman" w:cs="Times New Roman"/>
                <w:b/>
                <w:bCs/>
                <w:sz w:val="20"/>
                <w:szCs w:val="20"/>
              </w:rPr>
              <w:t xml:space="preserve"> </w:t>
            </w:r>
            <w:r w:rsidR="00492612">
              <w:rPr>
                <w:rFonts w:ascii="Times New Roman" w:eastAsia="Times New Roman" w:hAnsi="Times New Roman" w:cs="Times New Roman"/>
                <w:b/>
                <w:bCs/>
                <w:sz w:val="20"/>
                <w:szCs w:val="20"/>
              </w:rPr>
              <w:t>n</w:t>
            </w:r>
            <w:r w:rsidR="00492612" w:rsidRPr="00B0184C">
              <w:rPr>
                <w:rFonts w:ascii="Times New Roman" w:eastAsia="Times New Roman" w:hAnsi="Times New Roman" w:cs="Times New Roman"/>
                <w:b/>
                <w:bCs/>
                <w:color w:val="000000"/>
                <w:sz w:val="20"/>
                <w:szCs w:val="20"/>
              </w:rPr>
              <w:t>epriklausom</w:t>
            </w:r>
            <w:r w:rsidR="0044063F">
              <w:rPr>
                <w:rFonts w:ascii="Times New Roman" w:eastAsia="Times New Roman" w:hAnsi="Times New Roman" w:cs="Times New Roman"/>
                <w:b/>
                <w:bCs/>
                <w:color w:val="000000"/>
                <w:sz w:val="20"/>
                <w:szCs w:val="20"/>
              </w:rPr>
              <w:t>i</w:t>
            </w:r>
            <w:r w:rsidR="00492612" w:rsidRPr="00B0184C">
              <w:rPr>
                <w:rFonts w:ascii="Times New Roman" w:eastAsia="Times New Roman" w:hAnsi="Times New Roman" w:cs="Times New Roman"/>
                <w:b/>
                <w:bCs/>
                <w:color w:val="000000"/>
                <w:sz w:val="20"/>
                <w:szCs w:val="20"/>
              </w:rPr>
              <w:t xml:space="preserve"> žemės ūkio </w:t>
            </w:r>
            <w:r w:rsidR="00A75863">
              <w:rPr>
                <w:rFonts w:ascii="Times New Roman" w:eastAsia="Calibri" w:hAnsi="Times New Roman" w:cs="Times New Roman"/>
                <w:b/>
                <w:bCs/>
                <w:sz w:val="20"/>
                <w:szCs w:val="20"/>
              </w:rPr>
              <w:t>k</w:t>
            </w:r>
            <w:r w:rsidR="00106609" w:rsidRPr="00B0184C">
              <w:rPr>
                <w:rFonts w:ascii="Times New Roman" w:eastAsia="Calibri" w:hAnsi="Times New Roman" w:cs="Times New Roman"/>
                <w:b/>
                <w:bCs/>
                <w:sz w:val="20"/>
                <w:szCs w:val="20"/>
              </w:rPr>
              <w:t xml:space="preserve">onsultantai </w:t>
            </w:r>
            <w:r w:rsidR="002C16E3">
              <w:rPr>
                <w:rFonts w:ascii="Times New Roman" w:eastAsia="Calibri" w:hAnsi="Times New Roman" w:cs="Times New Roman"/>
                <w:b/>
                <w:bCs/>
                <w:sz w:val="20"/>
                <w:szCs w:val="20"/>
              </w:rPr>
              <w:t>įtraukiami</w:t>
            </w:r>
            <w:r w:rsidR="00F4406A" w:rsidRPr="00B0184C">
              <w:rPr>
                <w:rFonts w:ascii="Times New Roman" w:eastAsia="Calibri" w:hAnsi="Times New Roman" w:cs="Times New Roman"/>
                <w:b/>
                <w:bCs/>
                <w:sz w:val="20"/>
                <w:szCs w:val="20"/>
              </w:rPr>
              <w:t xml:space="preserve"> </w:t>
            </w:r>
            <w:r w:rsidR="00106609" w:rsidRPr="00B0184C">
              <w:rPr>
                <w:rFonts w:ascii="Times New Roman" w:eastAsia="Calibri" w:hAnsi="Times New Roman" w:cs="Times New Roman"/>
                <w:b/>
                <w:bCs/>
                <w:sz w:val="20"/>
                <w:szCs w:val="20"/>
              </w:rPr>
              <w:t>į</w:t>
            </w:r>
            <w:r w:rsidR="000B78B3">
              <w:rPr>
                <w:rFonts w:ascii="Times New Roman" w:eastAsia="Calibri" w:hAnsi="Times New Roman" w:cs="Times New Roman"/>
                <w:b/>
                <w:bCs/>
                <w:sz w:val="20"/>
                <w:szCs w:val="20"/>
              </w:rPr>
              <w:t xml:space="preserve"> </w:t>
            </w:r>
            <w:r w:rsidR="000F1422" w:rsidRPr="000F1422">
              <w:rPr>
                <w:rFonts w:ascii="Times New Roman" w:eastAsia="Calibri" w:hAnsi="Times New Roman" w:cs="Times New Roman"/>
                <w:b/>
                <w:bCs/>
                <w:sz w:val="20"/>
                <w:szCs w:val="20"/>
              </w:rPr>
              <w:t>nepriklausomų žemės ūkio konsultantų sąrašą</w:t>
            </w:r>
          </w:p>
        </w:tc>
        <w:tc>
          <w:tcPr>
            <w:tcW w:w="12191" w:type="dxa"/>
          </w:tcPr>
          <w:p w14:paraId="1ACDE7AF" w14:textId="46465EB1" w:rsidR="00F12B19" w:rsidRPr="00B0184C" w:rsidRDefault="00425700" w:rsidP="0000435B">
            <w:pPr>
              <w:jc w:val="both"/>
              <w:rPr>
                <w:rFonts w:ascii="Times New Roman" w:eastAsia="Times New Roman" w:hAnsi="Times New Roman" w:cs="Times New Roman"/>
                <w:sz w:val="20"/>
                <w:szCs w:val="20"/>
              </w:rPr>
            </w:pPr>
            <w:r w:rsidRPr="00B0184C">
              <w:rPr>
                <w:rFonts w:ascii="Times New Roman" w:eastAsia="Calibri" w:hAnsi="Times New Roman" w:cs="Times New Roman"/>
                <w:sz w:val="20"/>
                <w:szCs w:val="20"/>
              </w:rPr>
              <w:t>Konsultavimo s</w:t>
            </w:r>
            <w:r w:rsidR="001E7900" w:rsidRPr="00B0184C">
              <w:rPr>
                <w:rFonts w:ascii="Times New Roman" w:eastAsia="Calibri" w:hAnsi="Times New Roman" w:cs="Times New Roman"/>
                <w:sz w:val="20"/>
                <w:szCs w:val="20"/>
              </w:rPr>
              <w:t>ri</w:t>
            </w:r>
            <w:r w:rsidRPr="00B0184C">
              <w:rPr>
                <w:rFonts w:ascii="Times New Roman" w:eastAsia="Calibri" w:hAnsi="Times New Roman" w:cs="Times New Roman"/>
                <w:sz w:val="20"/>
                <w:szCs w:val="20"/>
              </w:rPr>
              <w:t>čių</w:t>
            </w:r>
            <w:r w:rsidR="00AE6E2B" w:rsidRPr="00B0184C">
              <w:rPr>
                <w:rFonts w:ascii="Times New Roman" w:eastAsia="Calibri" w:hAnsi="Times New Roman" w:cs="Times New Roman"/>
                <w:sz w:val="20"/>
                <w:szCs w:val="20"/>
              </w:rPr>
              <w:t>, horizontalių sričių</w:t>
            </w:r>
            <w:r w:rsidR="001E7900" w:rsidRPr="00B0184C">
              <w:rPr>
                <w:rFonts w:ascii="Times New Roman" w:eastAsia="Calibri" w:hAnsi="Times New Roman" w:cs="Times New Roman"/>
                <w:sz w:val="20"/>
                <w:szCs w:val="20"/>
              </w:rPr>
              <w:t xml:space="preserve"> ir t</w:t>
            </w:r>
            <w:r w:rsidR="000B6E29" w:rsidRPr="00B0184C">
              <w:rPr>
                <w:rFonts w:ascii="Times New Roman" w:eastAsia="Times New Roman" w:hAnsi="Times New Roman" w:cs="Times New Roman"/>
                <w:sz w:val="20"/>
                <w:szCs w:val="20"/>
              </w:rPr>
              <w:t>em</w:t>
            </w:r>
            <w:r w:rsidR="00AE6E2B" w:rsidRPr="00B0184C">
              <w:rPr>
                <w:rFonts w:ascii="Times New Roman" w:eastAsia="Times New Roman" w:hAnsi="Times New Roman" w:cs="Times New Roman"/>
                <w:sz w:val="20"/>
                <w:szCs w:val="20"/>
              </w:rPr>
              <w:t>ų</w:t>
            </w:r>
            <w:r w:rsidR="00AA5765" w:rsidRPr="00B0184C">
              <w:rPr>
                <w:rFonts w:ascii="Times New Roman" w:eastAsia="Times New Roman" w:hAnsi="Times New Roman" w:cs="Times New Roman"/>
                <w:sz w:val="20"/>
                <w:szCs w:val="20"/>
              </w:rPr>
              <w:t xml:space="preserve"> </w:t>
            </w:r>
            <w:r w:rsidR="00AE6E2B" w:rsidRPr="00B0184C">
              <w:rPr>
                <w:rFonts w:ascii="Times New Roman" w:eastAsia="Times New Roman" w:hAnsi="Times New Roman" w:cs="Times New Roman"/>
                <w:sz w:val="20"/>
                <w:szCs w:val="20"/>
              </w:rPr>
              <w:t xml:space="preserve">sąrašas </w:t>
            </w:r>
            <w:r w:rsidR="00963C05" w:rsidRPr="00B0184C">
              <w:rPr>
                <w:rFonts w:ascii="Times New Roman" w:eastAsia="Times New Roman" w:hAnsi="Times New Roman" w:cs="Times New Roman"/>
                <w:sz w:val="20"/>
                <w:szCs w:val="20"/>
              </w:rPr>
              <w:t xml:space="preserve">detaliai išvardintas </w:t>
            </w:r>
            <w:r w:rsidR="00AA5765" w:rsidRPr="00B0184C">
              <w:rPr>
                <w:rFonts w:ascii="Times New Roman" w:eastAsia="Times New Roman" w:hAnsi="Times New Roman" w:cs="Times New Roman"/>
                <w:sz w:val="20"/>
                <w:szCs w:val="20"/>
              </w:rPr>
              <w:t>Apraš</w:t>
            </w:r>
            <w:r w:rsidR="0000435B" w:rsidRPr="00B0184C">
              <w:rPr>
                <w:rFonts w:ascii="Times New Roman" w:eastAsia="Times New Roman" w:hAnsi="Times New Roman" w:cs="Times New Roman"/>
                <w:sz w:val="20"/>
                <w:szCs w:val="20"/>
              </w:rPr>
              <w:t xml:space="preserve">o II skyriuje. </w:t>
            </w:r>
          </w:p>
          <w:p w14:paraId="1A118176" w14:textId="5DFB1AA6" w:rsidR="00FD1AA7" w:rsidRPr="00B0184C" w:rsidRDefault="0000435B" w:rsidP="007B2068">
            <w:pPr>
              <w:jc w:val="both"/>
              <w:rPr>
                <w:rFonts w:ascii="Times New Roman" w:eastAsia="Times New Roman" w:hAnsi="Times New Roman" w:cs="Times New Roman"/>
                <w:b/>
                <w:bCs/>
                <w:sz w:val="20"/>
                <w:szCs w:val="20"/>
              </w:rPr>
            </w:pPr>
            <w:r w:rsidRPr="00B0184C">
              <w:rPr>
                <w:rFonts w:ascii="Times New Roman" w:eastAsia="Times New Roman" w:hAnsi="Times New Roman" w:cs="Times New Roman"/>
                <w:sz w:val="20"/>
                <w:szCs w:val="20"/>
              </w:rPr>
              <w:t>Konsultavimo sritys: augalininkystė, gyvulininkystė, miškininkystė, žuvininkystė, žemėtvarka, a</w:t>
            </w:r>
            <w:r w:rsidRPr="00B0184C">
              <w:rPr>
                <w:rFonts w:ascii="Times New Roman" w:eastAsia="Calibri" w:hAnsi="Times New Roman" w:cs="Times New Roman"/>
                <w:sz w:val="20"/>
                <w:szCs w:val="20"/>
              </w:rPr>
              <w:t xml:space="preserve">smeninis ūkininko ar miško valdytojo tobulėjimas ir jo  ūkio vystymasis. </w:t>
            </w:r>
          </w:p>
        </w:tc>
      </w:tr>
      <w:tr w:rsidR="00E650AF" w:rsidRPr="00B0184C" w14:paraId="56779D55" w14:textId="77777777" w:rsidTr="002B0E7A">
        <w:tc>
          <w:tcPr>
            <w:tcW w:w="2972" w:type="dxa"/>
          </w:tcPr>
          <w:p w14:paraId="008F9961" w14:textId="03C0ABFC" w:rsidR="00F03F46" w:rsidRPr="002B7E72" w:rsidRDefault="00F03F46" w:rsidP="002B7E72">
            <w:pPr>
              <w:rPr>
                <w:rFonts w:ascii="Times New Roman" w:eastAsia="Calibri" w:hAnsi="Times New Roman" w:cs="Times New Roman"/>
                <w:b/>
                <w:sz w:val="20"/>
                <w:szCs w:val="20"/>
              </w:rPr>
            </w:pPr>
            <w:r w:rsidRPr="00B0184C">
              <w:rPr>
                <w:rFonts w:ascii="Times New Roman" w:eastAsia="Calibri" w:hAnsi="Times New Roman" w:cs="Times New Roman"/>
                <w:b/>
                <w:sz w:val="20"/>
                <w:szCs w:val="20"/>
              </w:rPr>
              <w:t xml:space="preserve">Reikalavimai </w:t>
            </w:r>
            <w:r w:rsidR="009E505A" w:rsidRPr="00B0184C">
              <w:rPr>
                <w:rFonts w:ascii="Times New Roman" w:eastAsia="Calibri" w:hAnsi="Times New Roman" w:cs="Times New Roman"/>
                <w:b/>
                <w:sz w:val="20"/>
                <w:szCs w:val="20"/>
              </w:rPr>
              <w:t>P</w:t>
            </w:r>
            <w:r w:rsidRPr="00B0184C">
              <w:rPr>
                <w:rFonts w:ascii="Times New Roman" w:eastAsia="Calibri" w:hAnsi="Times New Roman" w:cs="Times New Roman"/>
                <w:b/>
                <w:sz w:val="20"/>
                <w:szCs w:val="20"/>
              </w:rPr>
              <w:t>areiškėjams</w:t>
            </w:r>
            <w:r w:rsidR="007F2915">
              <w:rPr>
                <w:rFonts w:ascii="Times New Roman" w:eastAsia="Calibri" w:hAnsi="Times New Roman" w:cs="Times New Roman"/>
                <w:b/>
                <w:sz w:val="20"/>
                <w:szCs w:val="20"/>
              </w:rPr>
              <w:t xml:space="preserve"> </w:t>
            </w:r>
            <w:r w:rsidRPr="00B0184C">
              <w:rPr>
                <w:rFonts w:ascii="Times New Roman" w:eastAsia="Calibri" w:hAnsi="Times New Roman" w:cs="Times New Roman"/>
                <w:b/>
                <w:sz w:val="20"/>
                <w:szCs w:val="20"/>
              </w:rPr>
              <w:t xml:space="preserve">teikiantiems prašymą įtraukti </w:t>
            </w:r>
            <w:r w:rsidR="0072030C">
              <w:rPr>
                <w:rFonts w:ascii="Times New Roman" w:eastAsia="Calibri" w:hAnsi="Times New Roman" w:cs="Times New Roman"/>
                <w:b/>
                <w:sz w:val="20"/>
                <w:szCs w:val="20"/>
              </w:rPr>
              <w:t xml:space="preserve">į </w:t>
            </w:r>
            <w:r w:rsidR="002B7E72" w:rsidRPr="000F1422">
              <w:rPr>
                <w:rFonts w:ascii="Times New Roman" w:eastAsia="Calibri" w:hAnsi="Times New Roman" w:cs="Times New Roman"/>
                <w:b/>
                <w:bCs/>
                <w:sz w:val="20"/>
                <w:szCs w:val="20"/>
              </w:rPr>
              <w:t>nepriklausomų žemės ūkio konsultantų sąrašą</w:t>
            </w:r>
          </w:p>
          <w:p w14:paraId="033CAF31" w14:textId="5CD70CF3" w:rsidR="00E650AF" w:rsidRPr="00B0184C" w:rsidRDefault="00E650AF" w:rsidP="000F1422">
            <w:pPr>
              <w:rPr>
                <w:rFonts w:ascii="Times New Roman" w:eastAsia="Times New Roman" w:hAnsi="Times New Roman" w:cs="Times New Roman"/>
                <w:color w:val="000000"/>
                <w:sz w:val="20"/>
                <w:szCs w:val="20"/>
              </w:rPr>
            </w:pPr>
          </w:p>
        </w:tc>
        <w:tc>
          <w:tcPr>
            <w:tcW w:w="12191" w:type="dxa"/>
          </w:tcPr>
          <w:p w14:paraId="05F2FCAF" w14:textId="03220142" w:rsidR="002B0E7A" w:rsidRPr="00B0184C" w:rsidRDefault="002B0E7A" w:rsidP="005C0924">
            <w:pPr>
              <w:suppressAutoHyphens/>
              <w:ind w:hanging="109"/>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 Prašymą įtraukti konsultantą (-</w:t>
            </w:r>
            <w:proofErr w:type="spellStart"/>
            <w:r w:rsidRPr="00B0184C">
              <w:rPr>
                <w:rFonts w:ascii="Times New Roman" w:eastAsia="Calibri" w:hAnsi="Times New Roman" w:cs="Times New Roman"/>
                <w:sz w:val="20"/>
                <w:szCs w:val="20"/>
              </w:rPr>
              <w:t>us</w:t>
            </w:r>
            <w:proofErr w:type="spellEnd"/>
            <w:r w:rsidRPr="00B0184C">
              <w:rPr>
                <w:rFonts w:ascii="Times New Roman" w:eastAsia="Calibri" w:hAnsi="Times New Roman" w:cs="Times New Roman"/>
                <w:sz w:val="20"/>
                <w:szCs w:val="20"/>
              </w:rPr>
              <w:t xml:space="preserve">) į </w:t>
            </w:r>
            <w:r w:rsidR="00A97C1D">
              <w:rPr>
                <w:rFonts w:ascii="Times New Roman" w:eastAsia="Calibri" w:hAnsi="Times New Roman" w:cs="Times New Roman"/>
                <w:sz w:val="20"/>
                <w:szCs w:val="20"/>
              </w:rPr>
              <w:t>NKS</w:t>
            </w:r>
            <w:r w:rsidRPr="00B0184C">
              <w:rPr>
                <w:rFonts w:ascii="Times New Roman" w:eastAsia="Calibri" w:hAnsi="Times New Roman" w:cs="Times New Roman"/>
                <w:sz w:val="20"/>
                <w:szCs w:val="20"/>
              </w:rPr>
              <w:t xml:space="preserve"> teikiantis Pareiškėjas</w:t>
            </w:r>
            <w:r w:rsidR="00B67B05">
              <w:rPr>
                <w:rFonts w:ascii="Times New Roman" w:eastAsia="Calibri" w:hAnsi="Times New Roman" w:cs="Times New Roman"/>
                <w:sz w:val="20"/>
                <w:szCs w:val="20"/>
              </w:rPr>
              <w:t>,</w:t>
            </w:r>
            <w:r w:rsidRPr="00B0184C">
              <w:rPr>
                <w:rFonts w:ascii="Times New Roman" w:eastAsia="Calibri" w:hAnsi="Times New Roman" w:cs="Times New Roman"/>
                <w:sz w:val="20"/>
                <w:szCs w:val="20"/>
              </w:rPr>
              <w:t xml:space="preserve"> turi atitikti bent vieną iš šių sąlygų:</w:t>
            </w:r>
          </w:p>
          <w:p w14:paraId="55D47D78" w14:textId="6B8861A8" w:rsidR="002B0E7A" w:rsidRPr="00B0184C" w:rsidRDefault="002B0E7A" w:rsidP="00BC29F6">
            <w:pPr>
              <w:pStyle w:val="Sraopastraipa"/>
              <w:numPr>
                <w:ilvl w:val="0"/>
                <w:numId w:val="10"/>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yra juridinis asmuo, įregistruotas Lietuvos Respublikos įstatymų nustatyta tvarka;</w:t>
            </w:r>
          </w:p>
          <w:p w14:paraId="53DE51C3" w14:textId="6A175AA5" w:rsidR="002B0E7A" w:rsidRPr="00B0184C" w:rsidRDefault="002B0E7A" w:rsidP="00BC29F6">
            <w:pPr>
              <w:pStyle w:val="Sraopastraipa"/>
              <w:numPr>
                <w:ilvl w:val="0"/>
                <w:numId w:val="10"/>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yra teisės aktų nustatyta tvarka įregistravęs individualią veiklą pagal pažymą vykdyti konsultavimo veiklą;</w:t>
            </w:r>
          </w:p>
          <w:p w14:paraId="12F398A2" w14:textId="1CFD6C72" w:rsidR="002B0E7A" w:rsidRPr="00B0184C" w:rsidRDefault="002B0E7A" w:rsidP="00BC29F6">
            <w:pPr>
              <w:pStyle w:val="Sraopastraipa"/>
              <w:numPr>
                <w:ilvl w:val="0"/>
                <w:numId w:val="10"/>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yra asociacija, vienijanti fizinius ir (ar) juridinius asmenis, užsiimančius žemės, miškų, maisto, žuvininkystės ūkio veikla;</w:t>
            </w:r>
          </w:p>
          <w:p w14:paraId="26333CD2" w14:textId="41361899" w:rsidR="002B0E7A" w:rsidRPr="00B0184C" w:rsidRDefault="002B0E7A" w:rsidP="00BC29F6">
            <w:pPr>
              <w:pStyle w:val="Sraopastraipa"/>
              <w:numPr>
                <w:ilvl w:val="0"/>
                <w:numId w:val="10"/>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yra pripažintas žemės, miškų, maisto, žuvininkystės ūkio kooperatyvas ir (ar) kooperatyvų asociacija;</w:t>
            </w:r>
          </w:p>
          <w:p w14:paraId="16B10016" w14:textId="535A6E7D" w:rsidR="002B0E7A" w:rsidRPr="00B0184C" w:rsidRDefault="002B0E7A" w:rsidP="00BC29F6">
            <w:pPr>
              <w:pStyle w:val="Sraopastraipa"/>
              <w:numPr>
                <w:ilvl w:val="0"/>
                <w:numId w:val="10"/>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turi teisę teikti konsultavimo paslaugas, t. y. viena iš pareiškėjo veiklos sričių yra konsultavimas;</w:t>
            </w:r>
          </w:p>
          <w:p w14:paraId="0D1C3B75" w14:textId="77777777" w:rsidR="006A27B7" w:rsidRPr="00B0184C" w:rsidRDefault="002B0E7A" w:rsidP="00BC29F6">
            <w:pPr>
              <w:pStyle w:val="Sraopastraipa"/>
              <w:numPr>
                <w:ilvl w:val="0"/>
                <w:numId w:val="10"/>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tvarko finansinę apskaitą pagal Lietuvos Respublikos teisės aktų reikalavimus;</w:t>
            </w:r>
          </w:p>
          <w:p w14:paraId="4A19AFBC" w14:textId="3B036A92" w:rsidR="00E650AF" w:rsidRPr="00B0184C" w:rsidRDefault="002B0E7A" w:rsidP="00BC29F6">
            <w:pPr>
              <w:pStyle w:val="Sraopastraipa"/>
              <w:numPr>
                <w:ilvl w:val="0"/>
                <w:numId w:val="10"/>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savo veikloje yra nepriklausomas ir neturi tiesioginio komercinio intereso, turinčio įtakos konsultavimo turiniui.</w:t>
            </w:r>
          </w:p>
        </w:tc>
      </w:tr>
      <w:tr w:rsidR="00A02415" w:rsidRPr="00B0184C" w14:paraId="3455AD3F" w14:textId="77777777" w:rsidTr="00D779C8">
        <w:trPr>
          <w:trHeight w:val="4660"/>
        </w:trPr>
        <w:tc>
          <w:tcPr>
            <w:tcW w:w="2972" w:type="dxa"/>
          </w:tcPr>
          <w:p w14:paraId="7822C675" w14:textId="44AFA287" w:rsidR="00A02415" w:rsidRPr="00B0184C" w:rsidRDefault="000E7FF4" w:rsidP="002941F4">
            <w:pPr>
              <w:rPr>
                <w:rFonts w:ascii="Times New Roman" w:eastAsia="Times New Roman" w:hAnsi="Times New Roman" w:cs="Times New Roman"/>
                <w:b/>
                <w:bCs/>
                <w:color w:val="000000"/>
                <w:sz w:val="20"/>
                <w:szCs w:val="20"/>
              </w:rPr>
            </w:pPr>
            <w:r w:rsidRPr="00B0184C">
              <w:rPr>
                <w:rFonts w:ascii="Times New Roman" w:eastAsia="Times New Roman" w:hAnsi="Times New Roman" w:cs="Times New Roman"/>
                <w:b/>
                <w:bCs/>
                <w:color w:val="000000"/>
                <w:sz w:val="20"/>
                <w:szCs w:val="20"/>
              </w:rPr>
              <w:lastRenderedPageBreak/>
              <w:t>Reikalavimai</w:t>
            </w:r>
            <w:r w:rsidR="001C468B" w:rsidRPr="000F1422">
              <w:rPr>
                <w:rFonts w:ascii="Times New Roman" w:eastAsia="Calibri" w:hAnsi="Times New Roman" w:cs="Times New Roman"/>
                <w:b/>
                <w:bCs/>
                <w:sz w:val="20"/>
                <w:szCs w:val="20"/>
              </w:rPr>
              <w:t xml:space="preserve"> nepriklausom</w:t>
            </w:r>
            <w:r w:rsidR="006C416D">
              <w:rPr>
                <w:rFonts w:ascii="Times New Roman" w:eastAsia="Calibri" w:hAnsi="Times New Roman" w:cs="Times New Roman"/>
                <w:b/>
                <w:bCs/>
                <w:sz w:val="20"/>
                <w:szCs w:val="20"/>
              </w:rPr>
              <w:t>iems</w:t>
            </w:r>
            <w:r w:rsidR="001C468B" w:rsidRPr="000F1422">
              <w:rPr>
                <w:rFonts w:ascii="Times New Roman" w:eastAsia="Calibri" w:hAnsi="Times New Roman" w:cs="Times New Roman"/>
                <w:b/>
                <w:bCs/>
                <w:sz w:val="20"/>
                <w:szCs w:val="20"/>
              </w:rPr>
              <w:t xml:space="preserve"> žemės ūkio</w:t>
            </w:r>
            <w:r w:rsidRPr="00B0184C">
              <w:rPr>
                <w:rFonts w:ascii="Times New Roman" w:eastAsia="Times New Roman" w:hAnsi="Times New Roman" w:cs="Times New Roman"/>
                <w:b/>
                <w:bCs/>
                <w:color w:val="000000"/>
                <w:sz w:val="20"/>
                <w:szCs w:val="20"/>
              </w:rPr>
              <w:t xml:space="preserve"> konsultantams</w:t>
            </w:r>
          </w:p>
        </w:tc>
        <w:tc>
          <w:tcPr>
            <w:tcW w:w="12191" w:type="dxa"/>
          </w:tcPr>
          <w:p w14:paraId="683AB268" w14:textId="54BF617A" w:rsidR="002A0465" w:rsidRPr="00B0184C" w:rsidRDefault="002A0465" w:rsidP="00835F28">
            <w:p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Visų kategorijų </w:t>
            </w:r>
            <w:r w:rsidR="00DC2C56">
              <w:rPr>
                <w:rFonts w:ascii="Times New Roman" w:eastAsia="Calibri" w:hAnsi="Times New Roman" w:cs="Times New Roman"/>
                <w:sz w:val="20"/>
                <w:szCs w:val="20"/>
              </w:rPr>
              <w:t xml:space="preserve">konsultantai </w:t>
            </w:r>
            <w:r w:rsidRPr="00B0184C">
              <w:rPr>
                <w:rFonts w:ascii="Times New Roman" w:eastAsia="Calibri" w:hAnsi="Times New Roman" w:cs="Times New Roman"/>
                <w:sz w:val="20"/>
                <w:szCs w:val="20"/>
              </w:rPr>
              <w:t>(</w:t>
            </w:r>
            <w:r w:rsidR="00941F7A" w:rsidRPr="00C6648B">
              <w:rPr>
                <w:rFonts w:ascii="Times New Roman" w:eastAsia="Calibri" w:hAnsi="Times New Roman" w:cs="Times New Roman"/>
                <w:i/>
                <w:iCs/>
                <w:sz w:val="20"/>
                <w:szCs w:val="20"/>
                <w:u w:val="single"/>
              </w:rPr>
              <w:t>mokslinis</w:t>
            </w:r>
            <w:r w:rsidR="001D26C9">
              <w:rPr>
                <w:rFonts w:ascii="Times New Roman" w:eastAsia="Calibri" w:hAnsi="Times New Roman" w:cs="Times New Roman"/>
                <w:i/>
                <w:iCs/>
                <w:sz w:val="20"/>
                <w:szCs w:val="20"/>
                <w:u w:val="single"/>
              </w:rPr>
              <w:t xml:space="preserve">, </w:t>
            </w:r>
            <w:r w:rsidR="00941F7A" w:rsidRPr="00C6648B">
              <w:rPr>
                <w:rFonts w:ascii="Times New Roman" w:eastAsia="Calibri" w:hAnsi="Times New Roman" w:cs="Times New Roman"/>
                <w:i/>
                <w:iCs/>
                <w:sz w:val="20"/>
                <w:szCs w:val="20"/>
                <w:u w:val="single"/>
              </w:rPr>
              <w:t xml:space="preserve"> </w:t>
            </w:r>
            <w:r w:rsidR="001D26C9" w:rsidRPr="00C6648B">
              <w:rPr>
                <w:rFonts w:ascii="Times New Roman" w:eastAsia="Calibri" w:hAnsi="Times New Roman" w:cs="Times New Roman"/>
                <w:i/>
                <w:iCs/>
                <w:sz w:val="20"/>
                <w:szCs w:val="20"/>
                <w:u w:val="single"/>
              </w:rPr>
              <w:t>patyręs</w:t>
            </w:r>
            <w:r w:rsidR="001D26C9">
              <w:rPr>
                <w:rFonts w:ascii="Times New Roman" w:eastAsia="Calibri" w:hAnsi="Times New Roman" w:cs="Times New Roman"/>
                <w:i/>
                <w:iCs/>
                <w:sz w:val="20"/>
                <w:szCs w:val="20"/>
                <w:u w:val="single"/>
              </w:rPr>
              <w:t>,</w:t>
            </w:r>
            <w:r w:rsidR="001D26C9" w:rsidRPr="00C6648B">
              <w:rPr>
                <w:rFonts w:ascii="Times New Roman" w:eastAsia="Calibri" w:hAnsi="Times New Roman" w:cs="Times New Roman"/>
                <w:i/>
                <w:iCs/>
                <w:sz w:val="20"/>
                <w:szCs w:val="20"/>
                <w:u w:val="single"/>
              </w:rPr>
              <w:t xml:space="preserve"> </w:t>
            </w:r>
            <w:r w:rsidRPr="00C6648B">
              <w:rPr>
                <w:rFonts w:ascii="Times New Roman" w:eastAsia="Calibri" w:hAnsi="Times New Roman" w:cs="Times New Roman"/>
                <w:i/>
                <w:iCs/>
                <w:sz w:val="20"/>
                <w:szCs w:val="20"/>
                <w:u w:val="single"/>
              </w:rPr>
              <w:t>pradedantysis</w:t>
            </w:r>
            <w:r w:rsidRPr="00B0184C">
              <w:rPr>
                <w:rFonts w:ascii="Times New Roman" w:eastAsia="Calibri" w:hAnsi="Times New Roman" w:cs="Times New Roman"/>
                <w:sz w:val="20"/>
                <w:szCs w:val="20"/>
              </w:rPr>
              <w:t xml:space="preserve">), siekiantys būti įtraukti į </w:t>
            </w:r>
            <w:r w:rsidR="002B57BD">
              <w:rPr>
                <w:rFonts w:ascii="Times New Roman" w:eastAsia="Calibri" w:hAnsi="Times New Roman" w:cs="Times New Roman"/>
                <w:sz w:val="20"/>
                <w:szCs w:val="20"/>
              </w:rPr>
              <w:t>NK</w:t>
            </w:r>
            <w:r w:rsidR="00582C73">
              <w:rPr>
                <w:rFonts w:ascii="Times New Roman" w:eastAsia="Calibri" w:hAnsi="Times New Roman" w:cs="Times New Roman"/>
                <w:sz w:val="20"/>
                <w:szCs w:val="20"/>
              </w:rPr>
              <w:t>S</w:t>
            </w:r>
            <w:r w:rsidRPr="00B0184C">
              <w:rPr>
                <w:rFonts w:ascii="Times New Roman" w:eastAsia="Calibri" w:hAnsi="Times New Roman" w:cs="Times New Roman"/>
                <w:sz w:val="20"/>
                <w:szCs w:val="20"/>
              </w:rPr>
              <w:t>, turi atitikti jiems keliamus reikalavimus:</w:t>
            </w:r>
          </w:p>
          <w:p w14:paraId="55A40499" w14:textId="3B8FA327" w:rsidR="002D5AD7" w:rsidRPr="002D5AD7" w:rsidRDefault="00DB40E0" w:rsidP="00E55D4C">
            <w:pPr>
              <w:pStyle w:val="Sraopastraipa"/>
              <w:numPr>
                <w:ilvl w:val="0"/>
                <w:numId w:val="11"/>
              </w:numPr>
              <w:suppressAutoHyphens/>
              <w:ind w:left="1028" w:hanging="425"/>
              <w:jc w:val="both"/>
              <w:rPr>
                <w:rFonts w:ascii="Times New Roman" w:eastAsia="Calibri" w:hAnsi="Times New Roman" w:cs="Times New Roman"/>
                <w:sz w:val="20"/>
                <w:szCs w:val="20"/>
              </w:rPr>
            </w:pPr>
            <w:r w:rsidRPr="00DB40E0">
              <w:rPr>
                <w:rFonts w:ascii="Times New Roman" w:eastAsia="Calibri" w:hAnsi="Times New Roman" w:cs="Times New Roman"/>
                <w:sz w:val="20"/>
                <w:szCs w:val="20"/>
              </w:rPr>
              <w:t xml:space="preserve">kai konsultanto prašymą įtraukti į </w:t>
            </w:r>
            <w:r w:rsidR="001E6F5D">
              <w:rPr>
                <w:rFonts w:ascii="Times New Roman" w:eastAsia="Calibri" w:hAnsi="Times New Roman" w:cs="Times New Roman"/>
                <w:sz w:val="20"/>
                <w:szCs w:val="20"/>
              </w:rPr>
              <w:t>NKS</w:t>
            </w:r>
            <w:r w:rsidRPr="00DB40E0">
              <w:rPr>
                <w:rFonts w:ascii="Times New Roman" w:eastAsia="Calibri" w:hAnsi="Times New Roman" w:cs="Times New Roman"/>
                <w:sz w:val="20"/>
                <w:szCs w:val="20"/>
              </w:rPr>
              <w:t xml:space="preserve"> teikia pareiškėjas, atitinkantis aprašo 6.1.1, 6.1.3 ir 6.1.4 papunkčius, konsultantas turi teisės aktų nustatyta tvarka dirbti pagal darbo sutartį prašymą teikiančioje įstaigoje arba priklausyti kaip narys prašymą teikiančiai įstaigai ar (ir) organizacijai, kuri yra pripažinta kaip teikiančios prašymą įstaigos narė;</w:t>
            </w:r>
          </w:p>
          <w:p w14:paraId="234EA1EA" w14:textId="3CD1BF48" w:rsidR="002A0465" w:rsidRPr="00B0184C" w:rsidRDefault="002A0465" w:rsidP="00E55D4C">
            <w:pPr>
              <w:pStyle w:val="Sraopastraipa"/>
              <w:numPr>
                <w:ilvl w:val="0"/>
                <w:numId w:val="11"/>
              </w:numPr>
              <w:suppressAutoHyphens/>
              <w:ind w:left="1028" w:hanging="425"/>
              <w:jc w:val="both"/>
              <w:rPr>
                <w:rFonts w:ascii="Times New Roman" w:eastAsia="Calibri" w:hAnsi="Times New Roman" w:cs="Times New Roman"/>
                <w:sz w:val="20"/>
                <w:szCs w:val="20"/>
              </w:rPr>
            </w:pPr>
            <w:r w:rsidRPr="00B0184C">
              <w:rPr>
                <w:rFonts w:ascii="Times New Roman" w:eastAsia="Calibri" w:hAnsi="Times New Roman" w:cs="Times New Roman"/>
                <w:spacing w:val="2"/>
                <w:sz w:val="20"/>
                <w:szCs w:val="20"/>
              </w:rPr>
              <w:t>būti nepriekaištingos reputacijos</w:t>
            </w:r>
            <w:r w:rsidR="00496D4B" w:rsidRPr="00B0184C">
              <w:rPr>
                <w:rFonts w:ascii="Times New Roman" w:eastAsia="Calibri" w:hAnsi="Times New Roman" w:cs="Times New Roman"/>
                <w:spacing w:val="2"/>
                <w:sz w:val="20"/>
                <w:szCs w:val="20"/>
              </w:rPr>
              <w:t>:</w:t>
            </w:r>
            <w:r w:rsidRPr="00B0184C">
              <w:rPr>
                <w:rFonts w:ascii="Times New Roman" w:eastAsia="Calibri" w:hAnsi="Times New Roman" w:cs="Times New Roman"/>
                <w:spacing w:val="2"/>
                <w:sz w:val="20"/>
                <w:szCs w:val="20"/>
              </w:rPr>
              <w:t xml:space="preserve"> </w:t>
            </w:r>
            <w:r w:rsidR="00496D4B" w:rsidRPr="00B0184C">
              <w:rPr>
                <w:rFonts w:ascii="Times New Roman" w:eastAsia="Calibri" w:hAnsi="Times New Roman" w:cs="Times New Roman"/>
                <w:spacing w:val="2"/>
                <w:sz w:val="20"/>
                <w:szCs w:val="20"/>
              </w:rPr>
              <w:t>a</w:t>
            </w:r>
            <w:r w:rsidRPr="00B0184C">
              <w:rPr>
                <w:rFonts w:ascii="Times New Roman" w:eastAsia="Calibri" w:hAnsi="Times New Roman" w:cs="Times New Roman"/>
                <w:spacing w:val="2"/>
                <w:sz w:val="20"/>
                <w:szCs w:val="20"/>
              </w:rPr>
              <w:t>smuo nelaikomas nepriekaištingos reputacijos, jeigu:</w:t>
            </w:r>
            <w:r w:rsidR="00F97FC7" w:rsidRPr="00B0184C">
              <w:rPr>
                <w:rFonts w:ascii="Times New Roman" w:eastAsia="Calibri" w:hAnsi="Times New Roman" w:cs="Times New Roman"/>
                <w:spacing w:val="2"/>
                <w:sz w:val="20"/>
                <w:szCs w:val="20"/>
              </w:rPr>
              <w:t xml:space="preserve"> </w:t>
            </w:r>
            <w:r w:rsidRPr="00B0184C">
              <w:rPr>
                <w:rFonts w:ascii="Times New Roman" w:eastAsia="Calibri" w:hAnsi="Times New Roman" w:cs="Times New Roman"/>
                <w:spacing w:val="2"/>
                <w:sz w:val="20"/>
                <w:szCs w:val="20"/>
              </w:rPr>
              <w:t>yra nuteistas už tyčinį nusikaltimą nuosavybei, turtinėms teisėms, turtiniams interesams, ekonomikai, verslo tvarkai, finansų sistemai, valstybės tarnybai ir viešiesiems interesams ir teistumas neišnykęs arba nepanaikintas</w:t>
            </w:r>
            <w:r w:rsidRPr="00B0184C">
              <w:rPr>
                <w:rFonts w:ascii="Times New Roman" w:eastAsia="Calibri" w:hAnsi="Times New Roman" w:cs="Times New Roman"/>
                <w:sz w:val="20"/>
                <w:szCs w:val="20"/>
              </w:rPr>
              <w:t>;</w:t>
            </w:r>
            <w:r w:rsidR="00F97FC7" w:rsidRPr="00B0184C">
              <w:rPr>
                <w:rFonts w:ascii="Times New Roman" w:eastAsia="Calibri" w:hAnsi="Times New Roman" w:cs="Times New Roman"/>
                <w:sz w:val="20"/>
                <w:szCs w:val="20"/>
              </w:rPr>
              <w:t xml:space="preserve"> </w:t>
            </w:r>
            <w:r w:rsidRPr="00B0184C">
              <w:rPr>
                <w:rFonts w:ascii="Times New Roman" w:eastAsia="Calibri" w:hAnsi="Times New Roman" w:cs="Times New Roman"/>
                <w:sz w:val="20"/>
                <w:szCs w:val="20"/>
              </w:rPr>
              <w:t>yra pripažintas kaltu dėl tyčinio nusikaltimo padarymo, bet nuo baudžiamosios atsakomybės atleistas ir nuo nuosprendžio įsiteisėjimo dienos nepraėjo 2 metai; yra atleistas iš darbo, pareigų už profesinės veiklos pažeidimus ir (ar) netekęs teisės verstis atitinkama veikla už įstatymuose keliamo nepriekaištingos reputacijos reikalavimo neatitikimą ar etikos normų pažeidimą ir nuo atleidimo iš darbo, pareigų ar teisės verstis atitinkama veikla netekimo nepraėjo 2 metai;</w:t>
            </w:r>
          </w:p>
          <w:p w14:paraId="4262095B" w14:textId="77777777" w:rsidR="00F40CC8" w:rsidRDefault="002A0465" w:rsidP="00F40CC8">
            <w:pPr>
              <w:pStyle w:val="Sraopastraipa"/>
              <w:numPr>
                <w:ilvl w:val="0"/>
                <w:numId w:val="11"/>
              </w:numPr>
              <w:suppressAutoHyphens/>
              <w:ind w:left="1028" w:hanging="425"/>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savo veikloje būti nepriklausomas ir neturėti tiesioginio komercinio intereso, turinčio įtakos konsultavimo turiniui;</w:t>
            </w:r>
          </w:p>
          <w:p w14:paraId="7AA8FB7F" w14:textId="33DA2FF4" w:rsidR="002A0465" w:rsidRPr="00F40CC8" w:rsidRDefault="00F40CC8" w:rsidP="00F40CC8">
            <w:pPr>
              <w:pStyle w:val="Sraopastraipa"/>
              <w:suppressAutoHyphens/>
              <w:ind w:left="177"/>
              <w:jc w:val="both"/>
              <w:rPr>
                <w:rFonts w:ascii="Times New Roman" w:eastAsia="Calibri" w:hAnsi="Times New Roman" w:cs="Times New Roman"/>
                <w:sz w:val="20"/>
                <w:szCs w:val="20"/>
              </w:rPr>
            </w:pPr>
            <w:r>
              <w:rPr>
                <w:rFonts w:ascii="Times New Roman" w:eastAsia="Calibri" w:hAnsi="Times New Roman" w:cs="Times New Roman"/>
                <w:sz w:val="20"/>
                <w:szCs w:val="20"/>
              </w:rPr>
              <w:t>V</w:t>
            </w:r>
            <w:r w:rsidR="002A0465" w:rsidRPr="00F40CC8">
              <w:rPr>
                <w:rFonts w:ascii="Times New Roman" w:eastAsia="Calibri" w:hAnsi="Times New Roman" w:cs="Times New Roman"/>
                <w:sz w:val="20"/>
                <w:szCs w:val="20"/>
              </w:rPr>
              <w:t xml:space="preserve">isų kategorijų konsultantai turi atitikti bent vieną iš </w:t>
            </w:r>
            <w:r w:rsidR="002A0465" w:rsidRPr="00F40CC8">
              <w:rPr>
                <w:rFonts w:ascii="Times New Roman" w:eastAsia="Calibri" w:hAnsi="Times New Roman" w:cs="Times New Roman"/>
                <w:b/>
                <w:bCs/>
                <w:sz w:val="20"/>
                <w:szCs w:val="20"/>
              </w:rPr>
              <w:t>specialiųjų reikalavimų</w:t>
            </w:r>
            <w:r w:rsidR="002A0465" w:rsidRPr="00F40CC8">
              <w:rPr>
                <w:rFonts w:ascii="Times New Roman" w:eastAsia="Calibri" w:hAnsi="Times New Roman" w:cs="Times New Roman"/>
                <w:sz w:val="20"/>
                <w:szCs w:val="20"/>
              </w:rPr>
              <w:t>:</w:t>
            </w:r>
            <w:r w:rsidR="002A0465" w:rsidRPr="00F40CC8">
              <w:rPr>
                <w:rFonts w:ascii="Times New Roman" w:eastAsia="Times New Roman" w:hAnsi="Times New Roman" w:cs="Times New Roman"/>
                <w:sz w:val="20"/>
                <w:szCs w:val="20"/>
                <w:lang w:val="en-US"/>
              </w:rPr>
              <w:t xml:space="preserve"> </w:t>
            </w:r>
          </w:p>
          <w:p w14:paraId="3FC5273B" w14:textId="7F74BFCF" w:rsidR="002A0465" w:rsidRPr="00B0184C" w:rsidRDefault="002A0465" w:rsidP="00E55D4C">
            <w:pPr>
              <w:pStyle w:val="Sraopastraipa"/>
              <w:numPr>
                <w:ilvl w:val="0"/>
                <w:numId w:val="11"/>
              </w:numPr>
              <w:suppressAutoHyphens/>
              <w:ind w:left="1028" w:hanging="425"/>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turėti ne žemesnį kaip aukštąjį arba jam prilygintą išsilavinimą srityje, pagal kurią (-</w:t>
            </w:r>
            <w:proofErr w:type="spellStart"/>
            <w:r w:rsidRPr="00B0184C">
              <w:rPr>
                <w:rFonts w:ascii="Times New Roman" w:eastAsia="Calibri" w:hAnsi="Times New Roman" w:cs="Times New Roman"/>
                <w:sz w:val="20"/>
                <w:szCs w:val="20"/>
              </w:rPr>
              <w:t>ias</w:t>
            </w:r>
            <w:proofErr w:type="spellEnd"/>
            <w:r w:rsidRPr="00B0184C">
              <w:rPr>
                <w:rFonts w:ascii="Times New Roman" w:eastAsia="Calibri" w:hAnsi="Times New Roman" w:cs="Times New Roman"/>
                <w:sz w:val="20"/>
                <w:szCs w:val="20"/>
              </w:rPr>
              <w:t>) numato teikti konsultavimo paslaugas;</w:t>
            </w:r>
          </w:p>
          <w:p w14:paraId="097ED216" w14:textId="3CEF6AF3" w:rsidR="002A0465" w:rsidRPr="00B0184C" w:rsidRDefault="002A0465" w:rsidP="00E55D4C">
            <w:pPr>
              <w:pStyle w:val="Sraopastraipa"/>
              <w:numPr>
                <w:ilvl w:val="0"/>
                <w:numId w:val="11"/>
              </w:numPr>
              <w:ind w:left="1028" w:hanging="425"/>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turėti ne mažesnę kaip 1 metų darbo patirtį srityje, pagal kurią teikiamos konsultavimo paslaugos;</w:t>
            </w:r>
          </w:p>
          <w:p w14:paraId="614E4CB0" w14:textId="47E6C4C4" w:rsidR="002A0465" w:rsidRPr="00B0184C" w:rsidRDefault="002A0465" w:rsidP="00E55D4C">
            <w:pPr>
              <w:pStyle w:val="Sraopastraipa"/>
              <w:numPr>
                <w:ilvl w:val="0"/>
                <w:numId w:val="11"/>
              </w:numPr>
              <w:suppressAutoHyphens/>
              <w:ind w:left="1028" w:hanging="425"/>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turėti 1 metų patirtį dalyvaujant nacionaliniuose ar tarptautiniuose projektuose, kuriuose buvo dalijamasi savo ūkio gerąja patirtimi, įdiegtais ūkyje inovatyviais sprendimais ir pan.;</w:t>
            </w:r>
          </w:p>
          <w:p w14:paraId="13E0ECB5" w14:textId="53F8DDF4" w:rsidR="002A0465" w:rsidRPr="00B0184C" w:rsidRDefault="002A0465" w:rsidP="00E55D4C">
            <w:pPr>
              <w:pStyle w:val="Sraopastraipa"/>
              <w:numPr>
                <w:ilvl w:val="0"/>
                <w:numId w:val="11"/>
              </w:numPr>
              <w:suppressAutoHyphens/>
              <w:ind w:left="1028" w:hanging="425"/>
              <w:jc w:val="both"/>
              <w:rPr>
                <w:rFonts w:ascii="Times New Roman" w:eastAsia="Calibri" w:hAnsi="Times New Roman" w:cs="Times New Roman"/>
                <w:sz w:val="20"/>
                <w:szCs w:val="20"/>
              </w:rPr>
            </w:pPr>
            <w:r w:rsidRPr="000F64E2">
              <w:rPr>
                <w:rFonts w:ascii="Times New Roman" w:eastAsia="Calibri" w:hAnsi="Times New Roman" w:cs="Times New Roman"/>
                <w:i/>
                <w:iCs/>
                <w:sz w:val="20"/>
                <w:szCs w:val="20"/>
                <w:u w:val="single"/>
              </w:rPr>
              <w:t>patyręs konsultantas</w:t>
            </w:r>
            <w:r w:rsidRPr="00B0184C">
              <w:rPr>
                <w:rFonts w:ascii="Times New Roman" w:eastAsia="Calibri" w:hAnsi="Times New Roman" w:cs="Times New Roman"/>
                <w:sz w:val="20"/>
                <w:szCs w:val="20"/>
              </w:rPr>
              <w:t xml:space="preserve"> – turi turėti ne mažiau kaip 2 metų konsultavimo patirtį bei būti išklausęs 16 akad. val. konsultantams skirtų mokymų pagal konsultavimo sritį arba turėti patirties dalyvaujant tarptautiniuose ir (ar) nacionaliniuose projektuose kaip oficialiai įtrauktas projekto komandos narys, atliekantis su konsultavimo sritimi susijusią veiklą;</w:t>
            </w:r>
          </w:p>
          <w:p w14:paraId="69246578" w14:textId="67483B0C" w:rsidR="00A02415" w:rsidRPr="00B0184C" w:rsidRDefault="002A0465" w:rsidP="00E55D4C">
            <w:pPr>
              <w:pStyle w:val="Sraopastraipa"/>
              <w:numPr>
                <w:ilvl w:val="0"/>
                <w:numId w:val="11"/>
              </w:numPr>
              <w:suppressAutoHyphens/>
              <w:ind w:left="1028" w:hanging="425"/>
              <w:jc w:val="both"/>
              <w:rPr>
                <w:rFonts w:ascii="Times New Roman" w:eastAsia="Calibri" w:hAnsi="Times New Roman" w:cs="Times New Roman"/>
                <w:sz w:val="20"/>
                <w:szCs w:val="20"/>
              </w:rPr>
            </w:pPr>
            <w:r w:rsidRPr="000F64E2">
              <w:rPr>
                <w:rFonts w:ascii="Times New Roman" w:eastAsia="Times New Roman" w:hAnsi="Times New Roman" w:cs="Times New Roman"/>
                <w:i/>
                <w:iCs/>
                <w:sz w:val="20"/>
                <w:szCs w:val="20"/>
                <w:u w:val="single"/>
              </w:rPr>
              <w:t>mokslinis konsultantas</w:t>
            </w:r>
            <w:r w:rsidRPr="00B0184C">
              <w:rPr>
                <w:rFonts w:ascii="Times New Roman" w:eastAsia="Times New Roman" w:hAnsi="Times New Roman" w:cs="Times New Roman"/>
                <w:b/>
                <w:bCs/>
                <w:sz w:val="20"/>
                <w:szCs w:val="20"/>
              </w:rPr>
              <w:t xml:space="preserve"> </w:t>
            </w:r>
            <w:r w:rsidRPr="00B0184C">
              <w:rPr>
                <w:rFonts w:ascii="Times New Roman" w:eastAsia="Calibri" w:hAnsi="Times New Roman" w:cs="Times New Roman"/>
                <w:sz w:val="20"/>
                <w:szCs w:val="20"/>
              </w:rPr>
              <w:t>– turi turėti mokslų daktaro laipsnį ir ne mažiau kaip 3 metų mokslinio darbo patirties savo konsultuojamoje srityje.</w:t>
            </w:r>
          </w:p>
        </w:tc>
      </w:tr>
      <w:tr w:rsidR="00E650AF" w:rsidRPr="00B0184C" w14:paraId="2B2CEDFB" w14:textId="77777777" w:rsidTr="002B0E7A">
        <w:tc>
          <w:tcPr>
            <w:tcW w:w="2972" w:type="dxa"/>
          </w:tcPr>
          <w:p w14:paraId="39D42DF9" w14:textId="6D37C6AB" w:rsidR="004E5469" w:rsidRPr="002B7E72" w:rsidRDefault="004E5469" w:rsidP="002941F4">
            <w:pPr>
              <w:rPr>
                <w:rFonts w:ascii="Times New Roman" w:eastAsia="Calibri" w:hAnsi="Times New Roman" w:cs="Times New Roman"/>
                <w:b/>
                <w:sz w:val="20"/>
                <w:szCs w:val="20"/>
              </w:rPr>
            </w:pPr>
            <w:r>
              <w:rPr>
                <w:rFonts w:ascii="Times New Roman" w:eastAsia="Calibri" w:hAnsi="Times New Roman" w:cs="Times New Roman"/>
                <w:b/>
                <w:sz w:val="20"/>
                <w:szCs w:val="20"/>
              </w:rPr>
              <w:t>Į</w:t>
            </w:r>
            <w:r w:rsidRPr="00B0184C">
              <w:rPr>
                <w:rFonts w:ascii="Times New Roman" w:eastAsia="Calibri" w:hAnsi="Times New Roman" w:cs="Times New Roman"/>
                <w:b/>
                <w:sz w:val="20"/>
                <w:szCs w:val="20"/>
              </w:rPr>
              <w:t>trauk</w:t>
            </w:r>
            <w:r>
              <w:rPr>
                <w:rFonts w:ascii="Times New Roman" w:eastAsia="Calibri" w:hAnsi="Times New Roman" w:cs="Times New Roman"/>
                <w:b/>
                <w:sz w:val="20"/>
                <w:szCs w:val="20"/>
              </w:rPr>
              <w:t>imo</w:t>
            </w:r>
            <w:r w:rsidRPr="00B0184C">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į </w:t>
            </w:r>
            <w:r w:rsidRPr="000F1422">
              <w:rPr>
                <w:rFonts w:ascii="Times New Roman" w:eastAsia="Calibri" w:hAnsi="Times New Roman" w:cs="Times New Roman"/>
                <w:b/>
                <w:bCs/>
                <w:sz w:val="20"/>
                <w:szCs w:val="20"/>
              </w:rPr>
              <w:t>nepriklausomų žemės ūkio konsultantų sąrašą</w:t>
            </w:r>
          </w:p>
          <w:p w14:paraId="46261E20" w14:textId="08CC1E3E" w:rsidR="00E650AF" w:rsidRPr="00B0184C" w:rsidRDefault="002941F4" w:rsidP="002941F4">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 xml:space="preserve">atrankos </w:t>
            </w:r>
            <w:r w:rsidR="00BC399D" w:rsidRPr="00B0184C">
              <w:rPr>
                <w:rFonts w:ascii="Times New Roman" w:eastAsia="Times New Roman" w:hAnsi="Times New Roman" w:cs="Times New Roman"/>
                <w:b/>
                <w:bCs/>
                <w:sz w:val="20"/>
                <w:szCs w:val="20"/>
              </w:rPr>
              <w:t>vykdymas</w:t>
            </w:r>
          </w:p>
        </w:tc>
        <w:tc>
          <w:tcPr>
            <w:tcW w:w="12191" w:type="dxa"/>
          </w:tcPr>
          <w:p w14:paraId="3F5E9953" w14:textId="652C82FB" w:rsidR="00E650AF" w:rsidRPr="00B0184C" w:rsidRDefault="006469B8" w:rsidP="00CB56E2">
            <w:pPr>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Atranką</w:t>
            </w:r>
            <w:r w:rsidR="00C636DD" w:rsidRPr="00B0184C">
              <w:rPr>
                <w:rFonts w:ascii="Times New Roman" w:eastAsia="Times New Roman" w:hAnsi="Times New Roman" w:cs="Times New Roman"/>
                <w:sz w:val="20"/>
                <w:szCs w:val="20"/>
              </w:rPr>
              <w:t xml:space="preserve"> į </w:t>
            </w:r>
            <w:r>
              <w:rPr>
                <w:rFonts w:ascii="Times New Roman" w:eastAsia="Times New Roman" w:hAnsi="Times New Roman" w:cs="Times New Roman"/>
                <w:sz w:val="20"/>
                <w:szCs w:val="20"/>
              </w:rPr>
              <w:t>NK</w:t>
            </w:r>
            <w:r w:rsidR="00A70547">
              <w:rPr>
                <w:rFonts w:ascii="Times New Roman" w:eastAsia="Times New Roman" w:hAnsi="Times New Roman" w:cs="Times New Roman"/>
                <w:sz w:val="20"/>
                <w:szCs w:val="20"/>
              </w:rPr>
              <w:t>S</w:t>
            </w:r>
            <w:r w:rsidR="00C636DD" w:rsidRPr="00B0184C">
              <w:rPr>
                <w:rFonts w:ascii="Times New Roman" w:eastAsia="Times New Roman" w:hAnsi="Times New Roman" w:cs="Times New Roman"/>
                <w:sz w:val="20"/>
                <w:szCs w:val="20"/>
              </w:rPr>
              <w:t xml:space="preserve"> vykd</w:t>
            </w:r>
            <w:r w:rsidR="007C7EF2" w:rsidRPr="00B0184C">
              <w:rPr>
                <w:rFonts w:ascii="Times New Roman" w:eastAsia="Times New Roman" w:hAnsi="Times New Roman" w:cs="Times New Roman"/>
                <w:sz w:val="20"/>
                <w:szCs w:val="20"/>
              </w:rPr>
              <w:t>o</w:t>
            </w:r>
            <w:r w:rsidR="00C636DD" w:rsidRPr="00B0184C">
              <w:rPr>
                <w:rFonts w:ascii="Times New Roman" w:eastAsia="Times New Roman" w:hAnsi="Times New Roman" w:cs="Times New Roman"/>
                <w:sz w:val="20"/>
                <w:szCs w:val="20"/>
              </w:rPr>
              <w:t xml:space="preserve"> </w:t>
            </w:r>
            <w:r w:rsidR="00CF3122">
              <w:rPr>
                <w:rFonts w:ascii="Times New Roman" w:eastAsia="Times New Roman" w:hAnsi="Times New Roman" w:cs="Times New Roman"/>
                <w:sz w:val="20"/>
                <w:szCs w:val="20"/>
              </w:rPr>
              <w:t>Žemės ūkio agentūra prie Žemės ūkio ministerijos</w:t>
            </w:r>
            <w:r w:rsidR="00C636DD" w:rsidRPr="00B0184C">
              <w:rPr>
                <w:rFonts w:ascii="Times New Roman" w:eastAsia="Times New Roman" w:hAnsi="Times New Roman" w:cs="Times New Roman"/>
                <w:sz w:val="20"/>
                <w:szCs w:val="20"/>
              </w:rPr>
              <w:t xml:space="preserve"> (toliau </w:t>
            </w:r>
            <w:r w:rsidR="002C03F3" w:rsidRPr="00B0184C">
              <w:rPr>
                <w:rFonts w:ascii="Times New Roman" w:eastAsia="Times New Roman" w:hAnsi="Times New Roman" w:cs="Times New Roman"/>
                <w:sz w:val="20"/>
                <w:szCs w:val="20"/>
              </w:rPr>
              <w:t xml:space="preserve">– </w:t>
            </w:r>
            <w:r w:rsidR="00C636DD" w:rsidRPr="00B0184C">
              <w:rPr>
                <w:rFonts w:ascii="Times New Roman" w:eastAsia="Times New Roman" w:hAnsi="Times New Roman" w:cs="Times New Roman"/>
                <w:sz w:val="20"/>
                <w:szCs w:val="20"/>
              </w:rPr>
              <w:t>Agentūra)</w:t>
            </w:r>
          </w:p>
        </w:tc>
      </w:tr>
      <w:tr w:rsidR="00E650AF" w:rsidRPr="00B0184C" w14:paraId="5FB7E72D" w14:textId="77777777" w:rsidTr="00D779C8">
        <w:trPr>
          <w:trHeight w:val="3804"/>
        </w:trPr>
        <w:tc>
          <w:tcPr>
            <w:tcW w:w="2972" w:type="dxa"/>
          </w:tcPr>
          <w:p w14:paraId="093EE464" w14:textId="2B9ED69F" w:rsidR="00E650AF" w:rsidRPr="00B0184C" w:rsidRDefault="00C718E8" w:rsidP="009131A4">
            <w:pPr>
              <w:rPr>
                <w:rFonts w:ascii="Times New Roman" w:eastAsia="Times New Roman" w:hAnsi="Times New Roman" w:cs="Times New Roman"/>
                <w:b/>
                <w:bCs/>
                <w:color w:val="000000"/>
                <w:sz w:val="20"/>
                <w:szCs w:val="20"/>
              </w:rPr>
            </w:pPr>
            <w:r w:rsidRPr="00B0184C">
              <w:rPr>
                <w:rFonts w:ascii="Times New Roman" w:eastAsia="Times New Roman" w:hAnsi="Times New Roman" w:cs="Times New Roman"/>
                <w:b/>
                <w:bCs/>
                <w:sz w:val="20"/>
                <w:szCs w:val="20"/>
              </w:rPr>
              <w:t>Prašym</w:t>
            </w:r>
            <w:r w:rsidR="00C0416B" w:rsidRPr="00B0184C">
              <w:rPr>
                <w:rFonts w:ascii="Times New Roman" w:eastAsia="Times New Roman" w:hAnsi="Times New Roman" w:cs="Times New Roman"/>
                <w:b/>
                <w:bCs/>
                <w:sz w:val="20"/>
                <w:szCs w:val="20"/>
              </w:rPr>
              <w:t>o</w:t>
            </w:r>
            <w:r w:rsidR="00BA25D8">
              <w:rPr>
                <w:rFonts w:ascii="Times New Roman" w:eastAsia="Times New Roman" w:hAnsi="Times New Roman" w:cs="Times New Roman"/>
                <w:b/>
                <w:bCs/>
                <w:sz w:val="20"/>
                <w:szCs w:val="20"/>
              </w:rPr>
              <w:t xml:space="preserve"> ir privalomų dokumentų</w:t>
            </w:r>
            <w:r w:rsidR="0033120F" w:rsidRPr="00B0184C">
              <w:rPr>
                <w:rFonts w:ascii="Times New Roman" w:eastAsia="Times New Roman" w:hAnsi="Times New Roman" w:cs="Times New Roman"/>
                <w:b/>
                <w:bCs/>
                <w:sz w:val="20"/>
                <w:szCs w:val="20"/>
              </w:rPr>
              <w:t xml:space="preserve"> teikimas</w:t>
            </w:r>
            <w:r w:rsidR="00BA25D8">
              <w:rPr>
                <w:rFonts w:ascii="Times New Roman" w:eastAsia="Times New Roman" w:hAnsi="Times New Roman" w:cs="Times New Roman"/>
                <w:b/>
                <w:bCs/>
                <w:sz w:val="20"/>
                <w:szCs w:val="20"/>
              </w:rPr>
              <w:t>,</w:t>
            </w:r>
            <w:r w:rsidR="0033120F">
              <w:rPr>
                <w:rFonts w:ascii="Times New Roman" w:eastAsia="Times New Roman" w:hAnsi="Times New Roman" w:cs="Times New Roman"/>
                <w:b/>
                <w:bCs/>
                <w:sz w:val="20"/>
                <w:szCs w:val="20"/>
              </w:rPr>
              <w:t xml:space="preserve"> siekiant būti </w:t>
            </w:r>
            <w:r w:rsidR="00D43DC5">
              <w:rPr>
                <w:rFonts w:ascii="Times New Roman" w:eastAsia="Times New Roman" w:hAnsi="Times New Roman" w:cs="Times New Roman"/>
                <w:b/>
                <w:bCs/>
                <w:sz w:val="20"/>
                <w:szCs w:val="20"/>
              </w:rPr>
              <w:t>į</w:t>
            </w:r>
            <w:r w:rsidR="00A517BF">
              <w:rPr>
                <w:rFonts w:ascii="Times New Roman" w:eastAsia="Times New Roman" w:hAnsi="Times New Roman" w:cs="Times New Roman"/>
                <w:b/>
                <w:bCs/>
                <w:sz w:val="20"/>
                <w:szCs w:val="20"/>
              </w:rPr>
              <w:t>traukti</w:t>
            </w:r>
            <w:r w:rsidR="00757941">
              <w:rPr>
                <w:rFonts w:ascii="Times New Roman" w:eastAsia="Times New Roman" w:hAnsi="Times New Roman" w:cs="Times New Roman"/>
                <w:b/>
                <w:bCs/>
                <w:sz w:val="20"/>
                <w:szCs w:val="20"/>
              </w:rPr>
              <w:t>ems</w:t>
            </w:r>
            <w:r w:rsidR="00A517BF">
              <w:rPr>
                <w:rFonts w:ascii="Times New Roman" w:eastAsia="Times New Roman" w:hAnsi="Times New Roman" w:cs="Times New Roman"/>
                <w:b/>
                <w:bCs/>
                <w:sz w:val="20"/>
                <w:szCs w:val="20"/>
              </w:rPr>
              <w:t xml:space="preserve"> į </w:t>
            </w:r>
            <w:r w:rsidR="009131A4" w:rsidRPr="000F1422">
              <w:rPr>
                <w:rFonts w:ascii="Times New Roman" w:eastAsia="Calibri" w:hAnsi="Times New Roman" w:cs="Times New Roman"/>
                <w:b/>
                <w:bCs/>
                <w:sz w:val="20"/>
                <w:szCs w:val="20"/>
              </w:rPr>
              <w:t>nepriklausomų žemės ūkio konsultantų sąrašą</w:t>
            </w:r>
            <w:r w:rsidR="009131A4" w:rsidRPr="00B0184C">
              <w:rPr>
                <w:rFonts w:ascii="Times New Roman" w:eastAsia="Times New Roman" w:hAnsi="Times New Roman" w:cs="Times New Roman"/>
                <w:b/>
                <w:bCs/>
                <w:sz w:val="20"/>
                <w:szCs w:val="20"/>
              </w:rPr>
              <w:t xml:space="preserve"> </w:t>
            </w:r>
          </w:p>
        </w:tc>
        <w:tc>
          <w:tcPr>
            <w:tcW w:w="12191" w:type="dxa"/>
          </w:tcPr>
          <w:p w14:paraId="0C51946A" w14:textId="6ABF6D68" w:rsidR="00190DB7" w:rsidRDefault="002A786A" w:rsidP="00190DB7">
            <w:pPr>
              <w:jc w:val="both"/>
              <w:rPr>
                <w:rFonts w:ascii="Times New Roman" w:eastAsia="Times New Roman" w:hAnsi="Times New Roman" w:cs="Times New Roman"/>
                <w:b/>
                <w:bCs/>
                <w:sz w:val="20"/>
                <w:szCs w:val="20"/>
              </w:rPr>
            </w:pPr>
            <w:r w:rsidRPr="00B0184C">
              <w:rPr>
                <w:rFonts w:ascii="Times New Roman" w:eastAsia="Times New Roman" w:hAnsi="Times New Roman" w:cs="Times New Roman"/>
                <w:sz w:val="20"/>
                <w:szCs w:val="20"/>
              </w:rPr>
              <w:t xml:space="preserve">Prašymas teikiamas elektroniniu paštu </w:t>
            </w:r>
            <w:hyperlink r:id="rId5" w:history="1">
              <w:r w:rsidR="005B5F3D" w:rsidRPr="004627DD">
                <w:rPr>
                  <w:rStyle w:val="Hipersaitas"/>
                  <w:rFonts w:ascii="Times New Roman" w:eastAsia="Times New Roman" w:hAnsi="Times New Roman" w:cs="Times New Roman"/>
                  <w:b/>
                  <w:bCs/>
                  <w:sz w:val="20"/>
                  <w:szCs w:val="20"/>
                </w:rPr>
                <w:t>info@zua.lt</w:t>
              </w:r>
            </w:hyperlink>
          </w:p>
          <w:p w14:paraId="74B7569B" w14:textId="082E92FE" w:rsidR="00BA25D8" w:rsidRPr="00190DB7" w:rsidRDefault="00BA25D8" w:rsidP="00190DB7">
            <w:pPr>
              <w:jc w:val="both"/>
              <w:rPr>
                <w:rFonts w:ascii="Times New Roman" w:eastAsia="Times New Roman" w:hAnsi="Times New Roman" w:cs="Times New Roman"/>
                <w:b/>
                <w:bCs/>
                <w:sz w:val="20"/>
                <w:szCs w:val="20"/>
              </w:rPr>
            </w:pPr>
            <w:r w:rsidRPr="00B0184C">
              <w:rPr>
                <w:rFonts w:ascii="Times New Roman" w:eastAsia="Calibri" w:hAnsi="Times New Roman" w:cs="Times New Roman"/>
                <w:sz w:val="20"/>
                <w:szCs w:val="20"/>
              </w:rPr>
              <w:t>Pareiškėjas kartu su prašymu</w:t>
            </w:r>
            <w:r w:rsidR="00102494">
              <w:rPr>
                <w:rFonts w:ascii="Times New Roman" w:eastAsia="Calibri" w:hAnsi="Times New Roman" w:cs="Times New Roman"/>
                <w:sz w:val="20"/>
                <w:szCs w:val="20"/>
              </w:rPr>
              <w:t xml:space="preserve"> (1 priedas)</w:t>
            </w:r>
            <w:r w:rsidRPr="00B0184C">
              <w:rPr>
                <w:rFonts w:ascii="Times New Roman" w:eastAsia="Calibri" w:hAnsi="Times New Roman" w:cs="Times New Roman"/>
                <w:sz w:val="20"/>
                <w:szCs w:val="20"/>
              </w:rPr>
              <w:t xml:space="preserve"> turi pateikti šiuos dokumentus: </w:t>
            </w:r>
          </w:p>
          <w:p w14:paraId="388278A9" w14:textId="77777777" w:rsidR="00BA25D8" w:rsidRPr="00B0184C" w:rsidRDefault="00BA25D8" w:rsidP="00BA25D8">
            <w:pPr>
              <w:pStyle w:val="Sraopastraipa"/>
              <w:numPr>
                <w:ilvl w:val="0"/>
                <w:numId w:val="12"/>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juridinio asmens registracijos pažymėjimo kopiją arba elektroninį registro išrašą </w:t>
            </w:r>
            <w:r w:rsidRPr="00B0184C">
              <w:rPr>
                <w:rFonts w:ascii="Times New Roman" w:eastAsia="Times New Roman" w:hAnsi="Times New Roman" w:cs="Times New Roman"/>
                <w:i/>
                <w:sz w:val="20"/>
                <w:szCs w:val="20"/>
              </w:rPr>
              <w:t>(netaikoma individualią veiklą įregistravusiems konsultantams)</w:t>
            </w:r>
            <w:r w:rsidRPr="00B0184C">
              <w:rPr>
                <w:rFonts w:ascii="Times New Roman" w:eastAsia="Calibri" w:hAnsi="Times New Roman" w:cs="Times New Roman"/>
                <w:sz w:val="20"/>
                <w:szCs w:val="20"/>
              </w:rPr>
              <w:t xml:space="preserve">; </w:t>
            </w:r>
          </w:p>
          <w:p w14:paraId="005BCB15" w14:textId="77777777" w:rsidR="00BA25D8" w:rsidRPr="00B0184C" w:rsidRDefault="00BA25D8" w:rsidP="00BA25D8">
            <w:pPr>
              <w:pStyle w:val="Sraopastraipa"/>
              <w:numPr>
                <w:ilvl w:val="0"/>
                <w:numId w:val="12"/>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veiklos įstatų arba kito dokumento, kurį įstatams prilygina Lietuvos Respublikos civilinis kodeksas, kopiją. Jei įstaiga teikia daugiau kaip 1 prašymą, kopiją užtenka pateikti kartą, išskyrus tuos atvejus, kai įstatai buvo keičiami </w:t>
            </w:r>
            <w:r w:rsidRPr="00B0184C">
              <w:rPr>
                <w:rFonts w:ascii="Times New Roman" w:eastAsia="Times New Roman" w:hAnsi="Times New Roman" w:cs="Times New Roman"/>
                <w:i/>
                <w:sz w:val="20"/>
                <w:szCs w:val="20"/>
              </w:rPr>
              <w:t>(netaikoma individualią veiklą įregistravusiems konsultantams)</w:t>
            </w:r>
            <w:r w:rsidRPr="00B0184C">
              <w:rPr>
                <w:rFonts w:ascii="Times New Roman" w:eastAsia="Calibri" w:hAnsi="Times New Roman" w:cs="Times New Roman"/>
                <w:sz w:val="20"/>
                <w:szCs w:val="20"/>
              </w:rPr>
              <w:t xml:space="preserve">; </w:t>
            </w:r>
          </w:p>
          <w:p w14:paraId="5C8A9661" w14:textId="77777777" w:rsidR="00BA25D8" w:rsidRPr="00B0184C" w:rsidRDefault="00BA25D8" w:rsidP="00BA25D8">
            <w:pPr>
              <w:pStyle w:val="Sraopastraipa"/>
              <w:numPr>
                <w:ilvl w:val="0"/>
                <w:numId w:val="12"/>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individualios veiklos įregistravimo pažymą, išduotą Valstybinės mokesčių inspekcijos prie Finansų ministerijos nustatyta tvarka</w:t>
            </w:r>
            <w:r w:rsidRPr="00B0184C">
              <w:rPr>
                <w:rFonts w:ascii="Times New Roman" w:eastAsia="Times New Roman" w:hAnsi="Times New Roman" w:cs="Times New Roman"/>
                <w:sz w:val="20"/>
                <w:szCs w:val="20"/>
              </w:rPr>
              <w:t xml:space="preserve"> </w:t>
            </w:r>
            <w:r w:rsidRPr="00B0184C">
              <w:rPr>
                <w:rFonts w:ascii="Times New Roman" w:eastAsia="Times New Roman" w:hAnsi="Times New Roman" w:cs="Times New Roman"/>
                <w:i/>
                <w:sz w:val="20"/>
                <w:szCs w:val="20"/>
              </w:rPr>
              <w:t>(netaikoma juridiniams asmenims)</w:t>
            </w:r>
            <w:r w:rsidRPr="00B0184C">
              <w:rPr>
                <w:rFonts w:ascii="Times New Roman" w:eastAsia="Calibri" w:hAnsi="Times New Roman" w:cs="Times New Roman"/>
                <w:sz w:val="20"/>
                <w:szCs w:val="20"/>
              </w:rPr>
              <w:t xml:space="preserve">; </w:t>
            </w:r>
          </w:p>
          <w:p w14:paraId="4BB7F875" w14:textId="77777777" w:rsidR="00BA25D8" w:rsidRPr="00B0184C" w:rsidRDefault="00BA25D8" w:rsidP="00BA25D8">
            <w:pPr>
              <w:pStyle w:val="Sraopastraipa"/>
              <w:numPr>
                <w:ilvl w:val="0"/>
                <w:numId w:val="12"/>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informaciją apie kiekvieną konsultantą:</w:t>
            </w:r>
          </w:p>
          <w:p w14:paraId="6BC373F9" w14:textId="6AF4C596" w:rsidR="00BA25D8" w:rsidRPr="00B0184C" w:rsidRDefault="00BA25D8" w:rsidP="00BA25D8">
            <w:pPr>
              <w:pStyle w:val="Sraopastraipa"/>
              <w:numPr>
                <w:ilvl w:val="0"/>
                <w:numId w:val="12"/>
              </w:numPr>
              <w:jc w:val="both"/>
              <w:rPr>
                <w:rFonts w:ascii="Times New Roman" w:eastAsia="Times New Roman" w:hAnsi="Times New Roman" w:cs="Times New Roman"/>
                <w:sz w:val="20"/>
                <w:szCs w:val="20"/>
              </w:rPr>
            </w:pPr>
            <w:r w:rsidRPr="00B0184C">
              <w:rPr>
                <w:rFonts w:ascii="Times New Roman" w:eastAsia="Calibri" w:hAnsi="Times New Roman" w:cs="Times New Roman"/>
                <w:sz w:val="20"/>
                <w:szCs w:val="20"/>
              </w:rPr>
              <w:t>pažymą, įrodančią, kad konsultantas (-ai), siekiantis</w:t>
            </w:r>
            <w:r w:rsidR="00A95CF3">
              <w:rPr>
                <w:rFonts w:ascii="Times New Roman" w:eastAsia="Calibri" w:hAnsi="Times New Roman" w:cs="Times New Roman"/>
                <w:sz w:val="20"/>
                <w:szCs w:val="20"/>
              </w:rPr>
              <w:t>(-</w:t>
            </w:r>
            <w:proofErr w:type="spellStart"/>
            <w:r w:rsidR="00A95CF3">
              <w:rPr>
                <w:rFonts w:ascii="Times New Roman" w:eastAsia="Calibri" w:hAnsi="Times New Roman" w:cs="Times New Roman"/>
                <w:sz w:val="20"/>
                <w:szCs w:val="20"/>
              </w:rPr>
              <w:t>ys</w:t>
            </w:r>
            <w:proofErr w:type="spellEnd"/>
            <w:r w:rsidR="00A95CF3">
              <w:rPr>
                <w:rFonts w:ascii="Times New Roman" w:eastAsia="Calibri" w:hAnsi="Times New Roman" w:cs="Times New Roman"/>
                <w:sz w:val="20"/>
                <w:szCs w:val="20"/>
              </w:rPr>
              <w:t>)</w:t>
            </w:r>
            <w:r w:rsidRPr="00B0184C">
              <w:rPr>
                <w:rFonts w:ascii="Times New Roman" w:eastAsia="Calibri" w:hAnsi="Times New Roman" w:cs="Times New Roman"/>
                <w:sz w:val="20"/>
                <w:szCs w:val="20"/>
              </w:rPr>
              <w:t xml:space="preserve"> būti įtrauktas</w:t>
            </w:r>
            <w:r w:rsidR="00CB1F86">
              <w:rPr>
                <w:rFonts w:ascii="Times New Roman" w:eastAsia="Calibri" w:hAnsi="Times New Roman" w:cs="Times New Roman"/>
                <w:sz w:val="20"/>
                <w:szCs w:val="20"/>
              </w:rPr>
              <w:t>(-</w:t>
            </w:r>
            <w:proofErr w:type="spellStart"/>
            <w:r w:rsidR="00CB1F86">
              <w:rPr>
                <w:rFonts w:ascii="Times New Roman" w:eastAsia="Calibri" w:hAnsi="Times New Roman" w:cs="Times New Roman"/>
                <w:sz w:val="20"/>
                <w:szCs w:val="20"/>
              </w:rPr>
              <w:t>ti</w:t>
            </w:r>
            <w:proofErr w:type="spellEnd"/>
            <w:r w:rsidR="00CB1F86">
              <w:rPr>
                <w:rFonts w:ascii="Times New Roman" w:eastAsia="Calibri" w:hAnsi="Times New Roman" w:cs="Times New Roman"/>
                <w:sz w:val="20"/>
                <w:szCs w:val="20"/>
              </w:rPr>
              <w:t>)</w:t>
            </w:r>
            <w:r w:rsidRPr="00B0184C">
              <w:rPr>
                <w:rFonts w:ascii="Times New Roman" w:eastAsia="Calibri" w:hAnsi="Times New Roman" w:cs="Times New Roman"/>
                <w:sz w:val="20"/>
                <w:szCs w:val="20"/>
              </w:rPr>
              <w:t xml:space="preserve"> į </w:t>
            </w:r>
            <w:r w:rsidR="00532B46">
              <w:rPr>
                <w:rFonts w:ascii="Times New Roman" w:eastAsia="Calibri" w:hAnsi="Times New Roman" w:cs="Times New Roman"/>
                <w:sz w:val="20"/>
                <w:szCs w:val="20"/>
              </w:rPr>
              <w:t>NKS</w:t>
            </w:r>
            <w:r w:rsidRPr="00B0184C">
              <w:rPr>
                <w:rFonts w:ascii="Times New Roman" w:eastAsia="Calibri" w:hAnsi="Times New Roman" w:cs="Times New Roman"/>
                <w:sz w:val="20"/>
                <w:szCs w:val="20"/>
              </w:rPr>
              <w:t>, atitinka aprašo 7.1 papunk</w:t>
            </w:r>
            <w:r w:rsidR="004104AF">
              <w:rPr>
                <w:rFonts w:ascii="Times New Roman" w:eastAsia="Calibri" w:hAnsi="Times New Roman" w:cs="Times New Roman"/>
                <w:sz w:val="20"/>
                <w:szCs w:val="20"/>
              </w:rPr>
              <w:t>tyje</w:t>
            </w:r>
            <w:r w:rsidRPr="00B0184C">
              <w:rPr>
                <w:rFonts w:ascii="Times New Roman" w:eastAsia="Calibri" w:hAnsi="Times New Roman" w:cs="Times New Roman"/>
                <w:sz w:val="20"/>
                <w:szCs w:val="20"/>
              </w:rPr>
              <w:t xml:space="preserve"> nustatytus reikalavimus, nurodant konsultanto (-ų) vardą (-</w:t>
            </w:r>
            <w:proofErr w:type="spellStart"/>
            <w:r w:rsidRPr="00B0184C">
              <w:rPr>
                <w:rFonts w:ascii="Times New Roman" w:eastAsia="Calibri" w:hAnsi="Times New Roman" w:cs="Times New Roman"/>
                <w:sz w:val="20"/>
                <w:szCs w:val="20"/>
              </w:rPr>
              <w:t>us</w:t>
            </w:r>
            <w:proofErr w:type="spellEnd"/>
            <w:r w:rsidRPr="00B0184C">
              <w:rPr>
                <w:rFonts w:ascii="Times New Roman" w:eastAsia="Calibri" w:hAnsi="Times New Roman" w:cs="Times New Roman"/>
                <w:sz w:val="20"/>
                <w:szCs w:val="20"/>
              </w:rPr>
              <w:t>), pavardę (-</w:t>
            </w:r>
            <w:proofErr w:type="spellStart"/>
            <w:r w:rsidRPr="00B0184C">
              <w:rPr>
                <w:rFonts w:ascii="Times New Roman" w:eastAsia="Calibri" w:hAnsi="Times New Roman" w:cs="Times New Roman"/>
                <w:sz w:val="20"/>
                <w:szCs w:val="20"/>
              </w:rPr>
              <w:t>es</w:t>
            </w:r>
            <w:proofErr w:type="spellEnd"/>
            <w:r w:rsidRPr="00B0184C">
              <w:rPr>
                <w:rFonts w:ascii="Times New Roman" w:eastAsia="Calibri" w:hAnsi="Times New Roman" w:cs="Times New Roman"/>
                <w:sz w:val="20"/>
                <w:szCs w:val="20"/>
              </w:rPr>
              <w:t>), priėmimo į įstaigą datas, pareigas</w:t>
            </w:r>
            <w:r w:rsidRPr="00B0184C">
              <w:rPr>
                <w:rFonts w:ascii="Times New Roman" w:eastAsia="Times New Roman" w:hAnsi="Times New Roman" w:cs="Times New Roman"/>
                <w:sz w:val="20"/>
                <w:szCs w:val="20"/>
              </w:rPr>
              <w:t xml:space="preserve">; </w:t>
            </w:r>
          </w:p>
          <w:p w14:paraId="4444FEA2" w14:textId="5AE51352" w:rsidR="00BA25D8" w:rsidRPr="00B0184C" w:rsidRDefault="00BA25D8" w:rsidP="00BA25D8">
            <w:pPr>
              <w:pStyle w:val="Sraopastraipa"/>
              <w:numPr>
                <w:ilvl w:val="0"/>
                <w:numId w:val="12"/>
              </w:numPr>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pažymą, nurodančią asmens darbinius santykius su kitomis įstaigomis, jeigu prašymą įtraukti į </w:t>
            </w:r>
            <w:r w:rsidR="00FF1601">
              <w:rPr>
                <w:rFonts w:ascii="Times New Roman" w:eastAsia="Calibri" w:hAnsi="Times New Roman" w:cs="Times New Roman"/>
                <w:sz w:val="20"/>
                <w:szCs w:val="20"/>
              </w:rPr>
              <w:t>NKS</w:t>
            </w:r>
            <w:r w:rsidRPr="00B0184C">
              <w:rPr>
                <w:rFonts w:ascii="Times New Roman" w:eastAsia="Calibri" w:hAnsi="Times New Roman" w:cs="Times New Roman"/>
                <w:sz w:val="20"/>
                <w:szCs w:val="20"/>
              </w:rPr>
              <w:t xml:space="preserve"> teikia fizinis asmuo, įregistravęs individualią veiklą pagal pažymą vykdyti konsultavimo veiklą; </w:t>
            </w:r>
          </w:p>
          <w:p w14:paraId="25E96B57" w14:textId="77777777" w:rsidR="00BA25D8" w:rsidRPr="00B0184C" w:rsidRDefault="00BA25D8" w:rsidP="00BA25D8">
            <w:pPr>
              <w:pStyle w:val="Sraopastraipa"/>
              <w:numPr>
                <w:ilvl w:val="0"/>
                <w:numId w:val="12"/>
              </w:numPr>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konsultanto (-ų) profesinės veiklos aprašymą bei išsilavinimą, kvalifikacijos tobulinimą pagrindžiančių dokumentų sąvadą (2 priedas); </w:t>
            </w:r>
          </w:p>
          <w:p w14:paraId="4CCC9689" w14:textId="06C79DF5" w:rsidR="00BA25D8" w:rsidRPr="00B0184C" w:rsidRDefault="00BA25D8" w:rsidP="00BA25D8">
            <w:pPr>
              <w:jc w:val="both"/>
              <w:rPr>
                <w:rFonts w:ascii="Times New Roman" w:eastAsia="Times New Roman" w:hAnsi="Times New Roman" w:cs="Times New Roman"/>
                <w:b/>
                <w:bCs/>
                <w:sz w:val="20"/>
                <w:szCs w:val="20"/>
              </w:rPr>
            </w:pPr>
            <w:r w:rsidRPr="00B0184C">
              <w:rPr>
                <w:rFonts w:ascii="Times New Roman" w:eastAsia="Calibri" w:hAnsi="Times New Roman" w:cs="Times New Roman"/>
                <w:sz w:val="20"/>
                <w:szCs w:val="20"/>
              </w:rPr>
              <w:t>pareiškėjo ir konsultanto (-ų) nepriklausomumo patvirtinimo deklaraciją (-</w:t>
            </w:r>
            <w:proofErr w:type="spellStart"/>
            <w:r w:rsidRPr="00B0184C">
              <w:rPr>
                <w:rFonts w:ascii="Times New Roman" w:eastAsia="Calibri" w:hAnsi="Times New Roman" w:cs="Times New Roman"/>
                <w:sz w:val="20"/>
                <w:szCs w:val="20"/>
              </w:rPr>
              <w:t>as</w:t>
            </w:r>
            <w:proofErr w:type="spellEnd"/>
            <w:r w:rsidRPr="00B0184C">
              <w:rPr>
                <w:rFonts w:ascii="Times New Roman" w:eastAsia="Calibri" w:hAnsi="Times New Roman" w:cs="Times New Roman"/>
                <w:sz w:val="20"/>
                <w:szCs w:val="20"/>
              </w:rPr>
              <w:t>) (5 priedas).</w:t>
            </w:r>
          </w:p>
        </w:tc>
      </w:tr>
      <w:tr w:rsidR="00E650AF" w:rsidRPr="00B0184C" w14:paraId="6D97F7AE" w14:textId="77777777" w:rsidTr="002B0E7A">
        <w:tc>
          <w:tcPr>
            <w:tcW w:w="2972" w:type="dxa"/>
          </w:tcPr>
          <w:p w14:paraId="0BA15D14" w14:textId="08434F2A" w:rsidR="00E650AF" w:rsidRPr="00B0184C" w:rsidRDefault="00DE10D5" w:rsidP="009B51D1">
            <w:pPr>
              <w:rPr>
                <w:rFonts w:ascii="Times New Roman" w:eastAsia="Times New Roman" w:hAnsi="Times New Roman" w:cs="Times New Roman"/>
                <w:b/>
                <w:bCs/>
                <w:color w:val="000000"/>
                <w:sz w:val="20"/>
                <w:szCs w:val="20"/>
              </w:rPr>
            </w:pPr>
            <w:r w:rsidRPr="00B0184C">
              <w:rPr>
                <w:rFonts w:ascii="Times New Roman" w:eastAsia="Times New Roman" w:hAnsi="Times New Roman" w:cs="Times New Roman"/>
                <w:b/>
                <w:bCs/>
                <w:color w:val="000000"/>
                <w:sz w:val="20"/>
                <w:szCs w:val="20"/>
              </w:rPr>
              <w:t>Prašymo</w:t>
            </w:r>
            <w:r w:rsidR="00780CE9">
              <w:rPr>
                <w:rFonts w:ascii="Times New Roman" w:eastAsia="Times New Roman" w:hAnsi="Times New Roman" w:cs="Times New Roman"/>
                <w:b/>
                <w:bCs/>
                <w:color w:val="000000"/>
                <w:sz w:val="20"/>
                <w:szCs w:val="20"/>
              </w:rPr>
              <w:t xml:space="preserve"> </w:t>
            </w:r>
            <w:r w:rsidR="001A1C7C">
              <w:rPr>
                <w:rFonts w:ascii="Times New Roman" w:eastAsia="Times New Roman" w:hAnsi="Times New Roman" w:cs="Times New Roman"/>
                <w:b/>
                <w:bCs/>
                <w:color w:val="000000"/>
                <w:sz w:val="20"/>
                <w:szCs w:val="20"/>
              </w:rPr>
              <w:t xml:space="preserve">įtraukti į </w:t>
            </w:r>
            <w:r w:rsidR="009B51D1" w:rsidRPr="009B51D1">
              <w:rPr>
                <w:rFonts w:ascii="Times New Roman" w:eastAsia="Times New Roman" w:hAnsi="Times New Roman" w:cs="Times New Roman"/>
                <w:b/>
                <w:bCs/>
                <w:color w:val="000000"/>
                <w:sz w:val="20"/>
                <w:szCs w:val="20"/>
              </w:rPr>
              <w:t xml:space="preserve">nepriklausomų žemės ūkio konsultantų sąrašą </w:t>
            </w:r>
            <w:r w:rsidRPr="00B0184C">
              <w:rPr>
                <w:rFonts w:ascii="Times New Roman" w:eastAsia="Times New Roman" w:hAnsi="Times New Roman" w:cs="Times New Roman"/>
                <w:b/>
                <w:bCs/>
                <w:color w:val="000000"/>
                <w:sz w:val="20"/>
                <w:szCs w:val="20"/>
              </w:rPr>
              <w:t>nagrinėjim</w:t>
            </w:r>
            <w:r w:rsidR="00571DBB">
              <w:rPr>
                <w:rFonts w:ascii="Times New Roman" w:eastAsia="Times New Roman" w:hAnsi="Times New Roman" w:cs="Times New Roman"/>
                <w:b/>
                <w:bCs/>
                <w:color w:val="000000"/>
                <w:sz w:val="20"/>
                <w:szCs w:val="20"/>
              </w:rPr>
              <w:t>o tvarka</w:t>
            </w:r>
          </w:p>
        </w:tc>
        <w:tc>
          <w:tcPr>
            <w:tcW w:w="12191" w:type="dxa"/>
          </w:tcPr>
          <w:p w14:paraId="7DA02B87" w14:textId="55DE3F6B" w:rsidR="007165F0" w:rsidRDefault="00DE10D5" w:rsidP="00797B9B">
            <w:pPr>
              <w:suppressAutoHyphens/>
              <w:jc w:val="both"/>
              <w:rPr>
                <w:rFonts w:ascii="Times New Roman" w:eastAsia="Calibri" w:hAnsi="Times New Roman" w:cs="Times New Roman"/>
                <w:color w:val="000000"/>
                <w:sz w:val="20"/>
                <w:szCs w:val="20"/>
              </w:rPr>
            </w:pPr>
            <w:r w:rsidRPr="00B0184C">
              <w:rPr>
                <w:rFonts w:ascii="Times New Roman" w:eastAsia="Calibri" w:hAnsi="Times New Roman" w:cs="Times New Roman"/>
                <w:sz w:val="20"/>
                <w:szCs w:val="20"/>
              </w:rPr>
              <w:t xml:space="preserve">Prašymai nagrinėjami ne rečiau kaip kartą per ketvirtį Agentūros sudarytos Konsultantų įtraukimo į </w:t>
            </w:r>
            <w:r w:rsidR="00515CEF">
              <w:rPr>
                <w:rFonts w:ascii="Times New Roman" w:eastAsia="Calibri" w:hAnsi="Times New Roman" w:cs="Times New Roman"/>
                <w:sz w:val="20"/>
                <w:szCs w:val="20"/>
              </w:rPr>
              <w:t>NKS</w:t>
            </w:r>
            <w:r w:rsidRPr="00B0184C">
              <w:rPr>
                <w:rFonts w:ascii="Times New Roman" w:eastAsia="Calibri" w:hAnsi="Times New Roman" w:cs="Times New Roman"/>
                <w:sz w:val="20"/>
                <w:szCs w:val="20"/>
              </w:rPr>
              <w:t xml:space="preserve"> komisijos (toliau – Komisija) darbo reglamente nustatyta tvarka. Komisija gautą prašymą</w:t>
            </w:r>
            <w:r w:rsidR="00B742CB">
              <w:rPr>
                <w:rFonts w:ascii="Times New Roman" w:eastAsia="Calibri" w:hAnsi="Times New Roman" w:cs="Times New Roman"/>
                <w:sz w:val="20"/>
                <w:szCs w:val="20"/>
              </w:rPr>
              <w:t xml:space="preserve"> įtraukti į NKS</w:t>
            </w:r>
            <w:r w:rsidRPr="00B0184C">
              <w:rPr>
                <w:rFonts w:ascii="Times New Roman" w:eastAsia="Calibri" w:hAnsi="Times New Roman" w:cs="Times New Roman"/>
                <w:sz w:val="20"/>
                <w:szCs w:val="20"/>
              </w:rPr>
              <w:t xml:space="preserve"> turi išnagrinėti ne vėliau kaip per 1</w:t>
            </w:r>
            <w:r w:rsidRPr="00B0184C">
              <w:rPr>
                <w:rFonts w:ascii="Times New Roman" w:eastAsia="Calibri" w:hAnsi="Times New Roman" w:cs="Times New Roman"/>
                <w:b/>
                <w:bCs/>
                <w:sz w:val="20"/>
                <w:szCs w:val="20"/>
              </w:rPr>
              <w:t xml:space="preserve"> </w:t>
            </w:r>
            <w:r w:rsidRPr="00B0184C">
              <w:rPr>
                <w:rFonts w:ascii="Times New Roman" w:eastAsia="Calibri" w:hAnsi="Times New Roman" w:cs="Times New Roman"/>
                <w:sz w:val="20"/>
                <w:szCs w:val="20"/>
              </w:rPr>
              <w:t xml:space="preserve">mėnesį. </w:t>
            </w:r>
            <w:r w:rsidRPr="00B0184C">
              <w:rPr>
                <w:rFonts w:ascii="Times New Roman" w:eastAsia="Calibri" w:hAnsi="Times New Roman" w:cs="Times New Roman"/>
                <w:color w:val="000000"/>
                <w:sz w:val="20"/>
                <w:szCs w:val="20"/>
              </w:rPr>
              <w:t>Prašymo nagrinėjimas gali būti pratęstas</w:t>
            </w:r>
            <w:r w:rsidR="00C71AAC">
              <w:rPr>
                <w:rFonts w:ascii="Times New Roman" w:eastAsia="Calibri" w:hAnsi="Times New Roman" w:cs="Times New Roman"/>
                <w:color w:val="000000"/>
                <w:sz w:val="20"/>
                <w:szCs w:val="20"/>
              </w:rPr>
              <w:t>,</w:t>
            </w:r>
            <w:r w:rsidRPr="00B0184C">
              <w:rPr>
                <w:rFonts w:ascii="Times New Roman" w:eastAsia="Calibri" w:hAnsi="Times New Roman" w:cs="Times New Roman"/>
                <w:color w:val="000000"/>
                <w:sz w:val="20"/>
                <w:szCs w:val="20"/>
              </w:rPr>
              <w:t xml:space="preserve"> </w:t>
            </w:r>
            <w:r w:rsidR="00C71AAC">
              <w:rPr>
                <w:rFonts w:ascii="Times New Roman" w:eastAsia="Calibri" w:hAnsi="Times New Roman" w:cs="Times New Roman"/>
                <w:color w:val="000000"/>
                <w:sz w:val="20"/>
                <w:szCs w:val="20"/>
              </w:rPr>
              <w:t>j</w:t>
            </w:r>
            <w:r w:rsidR="0031515A" w:rsidRPr="0031515A">
              <w:rPr>
                <w:rFonts w:ascii="Times New Roman" w:eastAsia="Calibri" w:hAnsi="Times New Roman" w:cs="Times New Roman"/>
                <w:color w:val="000000"/>
                <w:sz w:val="20"/>
                <w:szCs w:val="20"/>
              </w:rPr>
              <w:t>ei Komisija posėdyje priima sprendimą patikslinti informaciją. Gauta informacija nagrinėjama artimiausiame Komisijos posėdyje.</w:t>
            </w:r>
          </w:p>
          <w:p w14:paraId="487C8F73" w14:textId="4A33E28F" w:rsidR="00E650AF" w:rsidRPr="00B0184C" w:rsidRDefault="00E650AF" w:rsidP="00797B9B">
            <w:pPr>
              <w:suppressAutoHyphens/>
              <w:jc w:val="both"/>
              <w:rPr>
                <w:rFonts w:ascii="Times New Roman" w:eastAsia="Times New Roman" w:hAnsi="Times New Roman" w:cs="Times New Roman"/>
                <w:b/>
                <w:bCs/>
                <w:sz w:val="20"/>
                <w:szCs w:val="20"/>
              </w:rPr>
            </w:pPr>
          </w:p>
        </w:tc>
      </w:tr>
      <w:tr w:rsidR="00E650AF" w:rsidRPr="00B0184C" w14:paraId="0DDC60C0" w14:textId="77777777" w:rsidTr="004C5925">
        <w:trPr>
          <w:trHeight w:val="833"/>
        </w:trPr>
        <w:tc>
          <w:tcPr>
            <w:tcW w:w="2972" w:type="dxa"/>
          </w:tcPr>
          <w:p w14:paraId="0D4626E6" w14:textId="17E4C8B3" w:rsidR="00E650AF" w:rsidRPr="00B0184C" w:rsidRDefault="00936EB5" w:rsidP="009B51D1">
            <w:pPr>
              <w:rPr>
                <w:rFonts w:ascii="Times New Roman" w:eastAsia="Times New Roman" w:hAnsi="Times New Roman" w:cs="Times New Roman"/>
                <w:b/>
                <w:bCs/>
                <w:color w:val="000000"/>
                <w:sz w:val="20"/>
                <w:szCs w:val="20"/>
              </w:rPr>
            </w:pPr>
            <w:r w:rsidRPr="00B0184C">
              <w:rPr>
                <w:rFonts w:ascii="Times New Roman" w:eastAsia="Times New Roman" w:hAnsi="Times New Roman" w:cs="Times New Roman"/>
                <w:b/>
                <w:bCs/>
                <w:color w:val="000000"/>
                <w:sz w:val="20"/>
                <w:szCs w:val="20"/>
              </w:rPr>
              <w:lastRenderedPageBreak/>
              <w:t xml:space="preserve">Komisijos </w:t>
            </w:r>
            <w:r w:rsidR="004842B5" w:rsidRPr="00B0184C">
              <w:rPr>
                <w:rFonts w:ascii="Times New Roman" w:eastAsia="Times New Roman" w:hAnsi="Times New Roman" w:cs="Times New Roman"/>
                <w:b/>
                <w:bCs/>
                <w:color w:val="000000"/>
                <w:sz w:val="20"/>
                <w:szCs w:val="20"/>
              </w:rPr>
              <w:t>rekomendacijų priėmimo tvarka</w:t>
            </w:r>
          </w:p>
        </w:tc>
        <w:tc>
          <w:tcPr>
            <w:tcW w:w="12191" w:type="dxa"/>
          </w:tcPr>
          <w:p w14:paraId="574F076A" w14:textId="5867FE55" w:rsidR="00E650AF" w:rsidRPr="00B0184C" w:rsidRDefault="00A32243" w:rsidP="00835F28">
            <w:pPr>
              <w:suppressAutoHyphens/>
              <w:jc w:val="both"/>
              <w:rPr>
                <w:rFonts w:ascii="Times New Roman" w:eastAsia="Times New Roman" w:hAnsi="Times New Roman" w:cs="Times New Roman"/>
                <w:b/>
                <w:bCs/>
                <w:sz w:val="20"/>
                <w:szCs w:val="20"/>
              </w:rPr>
            </w:pPr>
            <w:r w:rsidRPr="00B0184C">
              <w:rPr>
                <w:rFonts w:ascii="Times New Roman" w:eastAsia="Calibri" w:hAnsi="Times New Roman" w:cs="Times New Roman"/>
                <w:color w:val="000000"/>
                <w:sz w:val="20"/>
                <w:szCs w:val="20"/>
              </w:rPr>
              <w:t>Komisija, išnagrinėjusi pateiktus dokumentus, posėdyje priima rekomendacijas dėl konsultantų įtraukimo</w:t>
            </w:r>
            <w:r w:rsidR="004B7434">
              <w:rPr>
                <w:rFonts w:ascii="Times New Roman" w:eastAsia="Calibri" w:hAnsi="Times New Roman" w:cs="Times New Roman"/>
                <w:color w:val="000000"/>
                <w:sz w:val="20"/>
                <w:szCs w:val="20"/>
              </w:rPr>
              <w:t>/neįtraukimo</w:t>
            </w:r>
            <w:r w:rsidRPr="00B0184C">
              <w:rPr>
                <w:rFonts w:ascii="Times New Roman" w:eastAsia="Calibri" w:hAnsi="Times New Roman" w:cs="Times New Roman"/>
                <w:color w:val="000000"/>
                <w:sz w:val="20"/>
                <w:szCs w:val="20"/>
              </w:rPr>
              <w:t xml:space="preserve"> į</w:t>
            </w:r>
            <w:r w:rsidR="004B7434">
              <w:rPr>
                <w:rFonts w:ascii="Times New Roman" w:eastAsia="Calibri" w:hAnsi="Times New Roman" w:cs="Times New Roman"/>
                <w:color w:val="000000"/>
                <w:sz w:val="20"/>
                <w:szCs w:val="20"/>
              </w:rPr>
              <w:t xml:space="preserve"> NK</w:t>
            </w:r>
            <w:r w:rsidR="00D23E79">
              <w:rPr>
                <w:rFonts w:ascii="Times New Roman" w:eastAsia="Calibri" w:hAnsi="Times New Roman" w:cs="Times New Roman"/>
                <w:color w:val="000000"/>
                <w:sz w:val="20"/>
                <w:szCs w:val="20"/>
              </w:rPr>
              <w:t>S</w:t>
            </w:r>
            <w:r w:rsidRPr="00B0184C">
              <w:rPr>
                <w:rFonts w:ascii="Times New Roman" w:eastAsia="Calibri" w:hAnsi="Times New Roman" w:cs="Times New Roman"/>
                <w:color w:val="000000"/>
                <w:sz w:val="20"/>
                <w:szCs w:val="20"/>
              </w:rPr>
              <w:t>. Rekomendacijos</w:t>
            </w:r>
            <w:r w:rsidR="002A19D8">
              <w:rPr>
                <w:rFonts w:ascii="Times New Roman" w:eastAsia="Calibri" w:hAnsi="Times New Roman" w:cs="Times New Roman"/>
                <w:color w:val="000000"/>
                <w:sz w:val="20"/>
                <w:szCs w:val="20"/>
              </w:rPr>
              <w:t xml:space="preserve"> </w:t>
            </w:r>
            <w:r w:rsidR="00E90362">
              <w:rPr>
                <w:rFonts w:ascii="Times New Roman" w:eastAsia="Calibri" w:hAnsi="Times New Roman" w:cs="Times New Roman"/>
                <w:color w:val="000000"/>
                <w:sz w:val="20"/>
                <w:szCs w:val="20"/>
              </w:rPr>
              <w:t xml:space="preserve"> </w:t>
            </w:r>
            <w:r w:rsidRPr="00B0184C">
              <w:rPr>
                <w:rFonts w:ascii="Times New Roman" w:eastAsia="Calibri" w:hAnsi="Times New Roman" w:cs="Times New Roman"/>
                <w:color w:val="000000"/>
                <w:sz w:val="20"/>
                <w:szCs w:val="20"/>
              </w:rPr>
              <w:t xml:space="preserve">įforminamos </w:t>
            </w:r>
            <w:r w:rsidR="006B5C46">
              <w:rPr>
                <w:rFonts w:ascii="Times New Roman" w:eastAsia="Calibri" w:hAnsi="Times New Roman" w:cs="Times New Roman"/>
                <w:color w:val="000000"/>
                <w:sz w:val="20"/>
                <w:szCs w:val="20"/>
              </w:rPr>
              <w:t>K</w:t>
            </w:r>
            <w:r w:rsidRPr="00B0184C">
              <w:rPr>
                <w:rFonts w:ascii="Times New Roman" w:eastAsia="Calibri" w:hAnsi="Times New Roman" w:cs="Times New Roman"/>
                <w:color w:val="000000"/>
                <w:sz w:val="20"/>
                <w:szCs w:val="20"/>
              </w:rPr>
              <w:t>omisijos posėdžio protokol</w:t>
            </w:r>
            <w:r w:rsidR="006B5C46">
              <w:rPr>
                <w:rFonts w:ascii="Times New Roman" w:eastAsia="Calibri" w:hAnsi="Times New Roman" w:cs="Times New Roman"/>
                <w:color w:val="000000"/>
                <w:sz w:val="20"/>
                <w:szCs w:val="20"/>
              </w:rPr>
              <w:t>e</w:t>
            </w:r>
            <w:r w:rsidR="00746A6E">
              <w:rPr>
                <w:rFonts w:ascii="Times New Roman" w:eastAsia="Calibri" w:hAnsi="Times New Roman" w:cs="Times New Roman"/>
                <w:color w:val="000000"/>
                <w:sz w:val="20"/>
                <w:szCs w:val="20"/>
              </w:rPr>
              <w:t>.</w:t>
            </w:r>
            <w:r w:rsidRPr="00B0184C">
              <w:rPr>
                <w:rFonts w:ascii="Times New Roman" w:eastAsia="Calibri" w:hAnsi="Times New Roman" w:cs="Times New Roman"/>
                <w:color w:val="000000"/>
                <w:sz w:val="20"/>
                <w:szCs w:val="20"/>
              </w:rPr>
              <w:t xml:space="preserve"> </w:t>
            </w:r>
            <w:r w:rsidR="00B023A4" w:rsidRPr="00B0184C">
              <w:rPr>
                <w:rFonts w:ascii="Times New Roman" w:eastAsia="Times New Roman" w:hAnsi="Times New Roman" w:cs="Times New Roman"/>
                <w:color w:val="000000"/>
                <w:sz w:val="20"/>
                <w:szCs w:val="20"/>
              </w:rPr>
              <w:t>Pareiškėja</w:t>
            </w:r>
            <w:r w:rsidR="008920CC">
              <w:rPr>
                <w:rFonts w:ascii="Times New Roman" w:eastAsia="Times New Roman" w:hAnsi="Times New Roman" w:cs="Times New Roman"/>
                <w:color w:val="000000"/>
                <w:sz w:val="20"/>
                <w:szCs w:val="20"/>
              </w:rPr>
              <w:t>s</w:t>
            </w:r>
            <w:r w:rsidR="00B023A4" w:rsidRPr="00B0184C">
              <w:rPr>
                <w:rFonts w:ascii="Times New Roman" w:eastAsia="Times New Roman" w:hAnsi="Times New Roman" w:cs="Times New Roman"/>
                <w:color w:val="000000"/>
                <w:sz w:val="20"/>
                <w:szCs w:val="20"/>
              </w:rPr>
              <w:t xml:space="preserve"> apie Agentūros sprendimą dėl konsultantų įtraukimo / neįtraukimo į </w:t>
            </w:r>
            <w:r w:rsidR="00966CA5">
              <w:rPr>
                <w:rFonts w:ascii="Times New Roman" w:eastAsia="Times New Roman" w:hAnsi="Times New Roman" w:cs="Times New Roman"/>
                <w:color w:val="000000"/>
                <w:sz w:val="20"/>
                <w:szCs w:val="20"/>
              </w:rPr>
              <w:t>NKS</w:t>
            </w:r>
            <w:r w:rsidR="00E872A2">
              <w:rPr>
                <w:rFonts w:ascii="Times New Roman" w:eastAsia="Times New Roman" w:hAnsi="Times New Roman" w:cs="Times New Roman"/>
                <w:color w:val="000000"/>
                <w:sz w:val="20"/>
                <w:szCs w:val="20"/>
              </w:rPr>
              <w:t>,</w:t>
            </w:r>
            <w:r w:rsidR="00B023A4" w:rsidRPr="00B0184C">
              <w:rPr>
                <w:rFonts w:ascii="Times New Roman" w:eastAsia="Times New Roman" w:hAnsi="Times New Roman" w:cs="Times New Roman"/>
                <w:color w:val="000000"/>
                <w:sz w:val="20"/>
                <w:szCs w:val="20"/>
              </w:rPr>
              <w:t xml:space="preserve"> informuojam</w:t>
            </w:r>
            <w:r w:rsidR="0003548A">
              <w:rPr>
                <w:rFonts w:ascii="Times New Roman" w:eastAsia="Times New Roman" w:hAnsi="Times New Roman" w:cs="Times New Roman"/>
                <w:color w:val="000000"/>
                <w:sz w:val="20"/>
                <w:szCs w:val="20"/>
              </w:rPr>
              <w:t>as</w:t>
            </w:r>
            <w:r w:rsidR="00B023A4" w:rsidRPr="00B0184C">
              <w:rPr>
                <w:rFonts w:ascii="Times New Roman" w:eastAsia="Times New Roman" w:hAnsi="Times New Roman" w:cs="Times New Roman"/>
                <w:color w:val="000000"/>
                <w:sz w:val="20"/>
                <w:szCs w:val="20"/>
              </w:rPr>
              <w:t xml:space="preserve"> per 5 darbo dienas nuo </w:t>
            </w:r>
            <w:r w:rsidR="00571DBB">
              <w:rPr>
                <w:rFonts w:ascii="Times New Roman" w:eastAsia="Times New Roman" w:hAnsi="Times New Roman" w:cs="Times New Roman"/>
                <w:color w:val="000000"/>
                <w:sz w:val="20"/>
                <w:szCs w:val="20"/>
              </w:rPr>
              <w:t>sprendimo</w:t>
            </w:r>
            <w:r w:rsidR="00B023A4" w:rsidRPr="00B0184C">
              <w:rPr>
                <w:rFonts w:ascii="Times New Roman" w:eastAsia="Times New Roman" w:hAnsi="Times New Roman" w:cs="Times New Roman"/>
                <w:color w:val="000000"/>
                <w:sz w:val="20"/>
                <w:szCs w:val="20"/>
              </w:rPr>
              <w:t xml:space="preserve"> priėmimo. </w:t>
            </w:r>
          </w:p>
        </w:tc>
      </w:tr>
      <w:tr w:rsidR="00E650AF" w:rsidRPr="00B0184C" w14:paraId="529DA71F" w14:textId="77777777" w:rsidTr="002B0E7A">
        <w:tc>
          <w:tcPr>
            <w:tcW w:w="2972" w:type="dxa"/>
          </w:tcPr>
          <w:p w14:paraId="7EECF530" w14:textId="4AF3B3AF" w:rsidR="00E650AF" w:rsidRPr="00B0184C" w:rsidRDefault="00EB40C8" w:rsidP="009B51D1">
            <w:pPr>
              <w:rPr>
                <w:rFonts w:ascii="Times New Roman" w:eastAsia="Times New Roman" w:hAnsi="Times New Roman" w:cs="Times New Roman"/>
                <w:b/>
                <w:bCs/>
                <w:color w:val="000000"/>
                <w:sz w:val="20"/>
                <w:szCs w:val="20"/>
              </w:rPr>
            </w:pPr>
            <w:r w:rsidRPr="00B0184C">
              <w:rPr>
                <w:rFonts w:ascii="Times New Roman" w:eastAsia="Times New Roman" w:hAnsi="Times New Roman" w:cs="Times New Roman"/>
                <w:b/>
                <w:bCs/>
                <w:color w:val="000000"/>
                <w:sz w:val="20"/>
                <w:szCs w:val="20"/>
              </w:rPr>
              <w:t xml:space="preserve">Konsultanto </w:t>
            </w:r>
            <w:r w:rsidR="001B4600" w:rsidRPr="00B0184C">
              <w:rPr>
                <w:rFonts w:ascii="Times New Roman" w:eastAsia="Times New Roman" w:hAnsi="Times New Roman" w:cs="Times New Roman"/>
                <w:b/>
                <w:bCs/>
                <w:color w:val="000000"/>
                <w:sz w:val="20"/>
                <w:szCs w:val="20"/>
              </w:rPr>
              <w:t xml:space="preserve">įtraukimo į </w:t>
            </w:r>
            <w:r w:rsidR="00D14353" w:rsidRPr="00D14353">
              <w:rPr>
                <w:rFonts w:ascii="Times New Roman" w:eastAsia="Times New Roman" w:hAnsi="Times New Roman" w:cs="Times New Roman"/>
                <w:b/>
                <w:bCs/>
                <w:color w:val="000000"/>
                <w:sz w:val="20"/>
                <w:szCs w:val="20"/>
              </w:rPr>
              <w:t xml:space="preserve">nepriklausomų žemės ūkio konsultantų sąrašą </w:t>
            </w:r>
            <w:r w:rsidR="001B4600" w:rsidRPr="00B0184C">
              <w:rPr>
                <w:rFonts w:ascii="Times New Roman" w:eastAsia="Times New Roman" w:hAnsi="Times New Roman" w:cs="Times New Roman"/>
                <w:b/>
                <w:bCs/>
                <w:color w:val="000000"/>
                <w:sz w:val="20"/>
                <w:szCs w:val="20"/>
              </w:rPr>
              <w:t>terminas</w:t>
            </w:r>
          </w:p>
        </w:tc>
        <w:tc>
          <w:tcPr>
            <w:tcW w:w="12191" w:type="dxa"/>
          </w:tcPr>
          <w:p w14:paraId="638724DA" w14:textId="28BDA896" w:rsidR="00E650AF" w:rsidRPr="00B0184C" w:rsidRDefault="00EB40C8" w:rsidP="00CB56E2">
            <w:pPr>
              <w:jc w:val="both"/>
              <w:rPr>
                <w:rFonts w:ascii="Times New Roman" w:eastAsia="Times New Roman" w:hAnsi="Times New Roman" w:cs="Times New Roman"/>
                <w:b/>
                <w:bCs/>
                <w:sz w:val="20"/>
                <w:szCs w:val="20"/>
              </w:rPr>
            </w:pPr>
            <w:r w:rsidRPr="00B0184C">
              <w:rPr>
                <w:rFonts w:ascii="Times New Roman" w:hAnsi="Times New Roman" w:cs="Times New Roman"/>
                <w:color w:val="000000"/>
                <w:sz w:val="20"/>
                <w:szCs w:val="20"/>
              </w:rPr>
              <w:t xml:space="preserve">Konsultantas į </w:t>
            </w:r>
            <w:r w:rsidR="00BE6CE0">
              <w:rPr>
                <w:rFonts w:ascii="Times New Roman" w:hAnsi="Times New Roman" w:cs="Times New Roman"/>
                <w:color w:val="000000"/>
                <w:sz w:val="20"/>
                <w:szCs w:val="20"/>
              </w:rPr>
              <w:t>NKS</w:t>
            </w:r>
            <w:r w:rsidRPr="00B0184C">
              <w:rPr>
                <w:rFonts w:ascii="Times New Roman" w:hAnsi="Times New Roman" w:cs="Times New Roman"/>
                <w:color w:val="000000"/>
                <w:sz w:val="20"/>
                <w:szCs w:val="20"/>
              </w:rPr>
              <w:t xml:space="preserve"> įtraukiamas </w:t>
            </w:r>
            <w:r w:rsidRPr="0066373F">
              <w:rPr>
                <w:rFonts w:ascii="Times New Roman" w:hAnsi="Times New Roman" w:cs="Times New Roman"/>
                <w:color w:val="000000"/>
                <w:sz w:val="20"/>
                <w:szCs w:val="20"/>
                <w:u w:val="single"/>
              </w:rPr>
              <w:t>neribotam laikotarpiui</w:t>
            </w:r>
            <w:r w:rsidRPr="0066373F">
              <w:rPr>
                <w:rFonts w:ascii="Times New Roman" w:hAnsi="Times New Roman" w:cs="Times New Roman"/>
                <w:color w:val="000000"/>
                <w:sz w:val="20"/>
                <w:szCs w:val="20"/>
              </w:rPr>
              <w:t xml:space="preserve"> arba iki kol pareiškia norą būti išbraukiamas iš </w:t>
            </w:r>
            <w:r w:rsidR="00D35981">
              <w:rPr>
                <w:rFonts w:ascii="Times New Roman" w:hAnsi="Times New Roman" w:cs="Times New Roman"/>
                <w:color w:val="000000"/>
                <w:sz w:val="20"/>
                <w:szCs w:val="20"/>
              </w:rPr>
              <w:t>NKS</w:t>
            </w:r>
            <w:r w:rsidRPr="0066373F">
              <w:rPr>
                <w:rFonts w:ascii="Times New Roman" w:hAnsi="Times New Roman" w:cs="Times New Roman"/>
                <w:color w:val="000000"/>
                <w:sz w:val="20"/>
                <w:szCs w:val="20"/>
              </w:rPr>
              <w:t xml:space="preserve"> arba pašalinamas dėl</w:t>
            </w:r>
            <w:r w:rsidR="00D7280F" w:rsidRPr="0066373F">
              <w:rPr>
                <w:rFonts w:ascii="Times New Roman" w:hAnsi="Times New Roman" w:cs="Times New Roman"/>
                <w:color w:val="000000"/>
                <w:sz w:val="20"/>
                <w:szCs w:val="20"/>
              </w:rPr>
              <w:t xml:space="preserve"> Aprašo</w:t>
            </w:r>
            <w:r w:rsidRPr="0066373F">
              <w:rPr>
                <w:rFonts w:ascii="Times New Roman" w:hAnsi="Times New Roman" w:cs="Times New Roman"/>
                <w:color w:val="000000"/>
                <w:sz w:val="20"/>
                <w:szCs w:val="20"/>
              </w:rPr>
              <w:t xml:space="preserve"> </w:t>
            </w:r>
            <w:r w:rsidR="00152FE7" w:rsidRPr="0066373F">
              <w:rPr>
                <w:rFonts w:ascii="Times New Roman" w:hAnsi="Times New Roman" w:cs="Times New Roman"/>
                <w:color w:val="000000"/>
                <w:sz w:val="20"/>
                <w:szCs w:val="20"/>
              </w:rPr>
              <w:t>IX</w:t>
            </w:r>
            <w:r w:rsidRPr="0066373F">
              <w:rPr>
                <w:rFonts w:ascii="Times New Roman" w:hAnsi="Times New Roman" w:cs="Times New Roman"/>
                <w:color w:val="000000"/>
                <w:sz w:val="20"/>
                <w:szCs w:val="20"/>
              </w:rPr>
              <w:t xml:space="preserve"> skyriuje numatytų aplinkybių.</w:t>
            </w:r>
          </w:p>
        </w:tc>
      </w:tr>
      <w:tr w:rsidR="003E1B58" w:rsidRPr="00B0184C" w14:paraId="49BD18A9" w14:textId="77777777" w:rsidTr="004C5925">
        <w:trPr>
          <w:trHeight w:val="570"/>
        </w:trPr>
        <w:tc>
          <w:tcPr>
            <w:tcW w:w="2972" w:type="dxa"/>
          </w:tcPr>
          <w:p w14:paraId="555ACB99" w14:textId="736E61B7" w:rsidR="003E1B58" w:rsidRPr="00B0184C" w:rsidRDefault="00A00A98" w:rsidP="009B51D1">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w:t>
            </w:r>
            <w:r w:rsidR="00672396" w:rsidRPr="00D14353">
              <w:rPr>
                <w:rFonts w:ascii="Times New Roman" w:eastAsia="Times New Roman" w:hAnsi="Times New Roman" w:cs="Times New Roman"/>
                <w:b/>
                <w:bCs/>
                <w:color w:val="000000"/>
                <w:sz w:val="20"/>
                <w:szCs w:val="20"/>
              </w:rPr>
              <w:t>epriklausomų žemės ūkio konsultantų sąraš</w:t>
            </w:r>
            <w:r w:rsidR="004E327D">
              <w:rPr>
                <w:rFonts w:ascii="Times New Roman" w:eastAsia="Times New Roman" w:hAnsi="Times New Roman" w:cs="Times New Roman"/>
                <w:b/>
                <w:bCs/>
                <w:color w:val="000000"/>
                <w:sz w:val="20"/>
                <w:szCs w:val="20"/>
              </w:rPr>
              <w:t>o</w:t>
            </w:r>
            <w:r w:rsidR="00672396">
              <w:rPr>
                <w:rFonts w:ascii="Times New Roman" w:eastAsia="Times New Roman" w:hAnsi="Times New Roman" w:cs="Times New Roman"/>
                <w:b/>
                <w:bCs/>
                <w:color w:val="000000"/>
                <w:sz w:val="20"/>
                <w:szCs w:val="20"/>
              </w:rPr>
              <w:t xml:space="preserve"> </w:t>
            </w:r>
            <w:r w:rsidR="003E1B58" w:rsidRPr="00B0184C">
              <w:rPr>
                <w:rFonts w:ascii="Times New Roman" w:eastAsia="Times New Roman" w:hAnsi="Times New Roman" w:cs="Times New Roman"/>
                <w:b/>
                <w:bCs/>
                <w:color w:val="000000"/>
                <w:sz w:val="20"/>
                <w:szCs w:val="20"/>
              </w:rPr>
              <w:t>viešinimas</w:t>
            </w:r>
          </w:p>
        </w:tc>
        <w:tc>
          <w:tcPr>
            <w:tcW w:w="12191" w:type="dxa"/>
          </w:tcPr>
          <w:p w14:paraId="17419350" w14:textId="2CC5D88D" w:rsidR="003E1B58" w:rsidRPr="004365B4" w:rsidRDefault="003E1B58" w:rsidP="00CB56E2">
            <w:pPr>
              <w:jc w:val="both"/>
              <w:rPr>
                <w:rFonts w:ascii="Times New Roman" w:hAnsi="Times New Roman" w:cs="Times New Roman"/>
                <w:color w:val="000000"/>
                <w:sz w:val="20"/>
                <w:szCs w:val="20"/>
              </w:rPr>
            </w:pPr>
            <w:r w:rsidRPr="004365B4">
              <w:rPr>
                <w:rFonts w:ascii="Times New Roman" w:eastAsia="Times New Roman" w:hAnsi="Times New Roman" w:cs="Times New Roman"/>
                <w:color w:val="000000"/>
                <w:sz w:val="20"/>
                <w:szCs w:val="20"/>
              </w:rPr>
              <w:t>N</w:t>
            </w:r>
            <w:r w:rsidR="00A00A98" w:rsidRPr="004365B4">
              <w:rPr>
                <w:rFonts w:ascii="Times New Roman" w:eastAsia="Times New Roman" w:hAnsi="Times New Roman" w:cs="Times New Roman"/>
                <w:color w:val="000000"/>
                <w:sz w:val="20"/>
                <w:szCs w:val="20"/>
              </w:rPr>
              <w:t>K</w:t>
            </w:r>
            <w:r w:rsidR="00307BE5" w:rsidRPr="004365B4">
              <w:rPr>
                <w:rFonts w:ascii="Times New Roman" w:eastAsia="Times New Roman" w:hAnsi="Times New Roman" w:cs="Times New Roman"/>
                <w:color w:val="000000"/>
                <w:sz w:val="20"/>
                <w:szCs w:val="20"/>
              </w:rPr>
              <w:t>S</w:t>
            </w:r>
            <w:r w:rsidRPr="004365B4">
              <w:rPr>
                <w:rFonts w:ascii="Times New Roman" w:eastAsia="Times New Roman" w:hAnsi="Times New Roman" w:cs="Times New Roman"/>
                <w:color w:val="000000"/>
                <w:sz w:val="20"/>
                <w:szCs w:val="20"/>
              </w:rPr>
              <w:t xml:space="preserve"> skelbiamas </w:t>
            </w:r>
            <w:r w:rsidR="001D66AC">
              <w:rPr>
                <w:rFonts w:ascii="Times New Roman" w:eastAsia="Times New Roman" w:hAnsi="Times New Roman" w:cs="Times New Roman"/>
                <w:color w:val="000000"/>
                <w:sz w:val="20"/>
                <w:szCs w:val="20"/>
              </w:rPr>
              <w:t xml:space="preserve">svetainėje </w:t>
            </w:r>
            <w:hyperlink r:id="rId6" w:history="1">
              <w:r w:rsidR="00A73AD9" w:rsidRPr="004627DD">
                <w:rPr>
                  <w:rStyle w:val="Hipersaitas"/>
                  <w:rFonts w:ascii="Times New Roman" w:eastAsia="Times New Roman" w:hAnsi="Times New Roman" w:cs="Times New Roman"/>
                  <w:sz w:val="20"/>
                  <w:szCs w:val="20"/>
                </w:rPr>
                <w:t>ww</w:t>
              </w:r>
              <w:r w:rsidR="00A73AD9" w:rsidRPr="004627DD">
                <w:rPr>
                  <w:rStyle w:val="Hipersaitas"/>
                  <w:rFonts w:ascii="Times New Roman" w:eastAsia="Times New Roman" w:hAnsi="Times New Roman" w:cs="Times New Roman"/>
                  <w:sz w:val="20"/>
                  <w:szCs w:val="20"/>
                </w:rPr>
                <w:t>w</w:t>
              </w:r>
              <w:r w:rsidR="00A73AD9" w:rsidRPr="004627DD">
                <w:rPr>
                  <w:rStyle w:val="Hipersaitas"/>
                  <w:rFonts w:ascii="Times New Roman" w:eastAsia="Times New Roman" w:hAnsi="Times New Roman" w:cs="Times New Roman"/>
                  <w:sz w:val="20"/>
                  <w:szCs w:val="20"/>
                </w:rPr>
                <w:t>.zua.lt</w:t>
              </w:r>
            </w:hyperlink>
            <w:r w:rsidR="0043606E">
              <w:rPr>
                <w:rFonts w:ascii="Times New Roman" w:eastAsia="Times New Roman" w:hAnsi="Times New Roman" w:cs="Times New Roman"/>
                <w:sz w:val="20"/>
                <w:szCs w:val="20"/>
              </w:rPr>
              <w:t xml:space="preserve">, </w:t>
            </w:r>
            <w:r w:rsidR="004365B4" w:rsidRPr="004365B4">
              <w:rPr>
                <w:rFonts w:ascii="Times New Roman" w:eastAsia="Times New Roman" w:hAnsi="Times New Roman" w:cs="Times New Roman"/>
                <w:color w:val="000000"/>
                <w:sz w:val="20"/>
                <w:szCs w:val="20"/>
              </w:rPr>
              <w:t>n</w:t>
            </w:r>
            <w:r w:rsidR="001A29F7" w:rsidRPr="004365B4">
              <w:rPr>
                <w:rFonts w:ascii="Times New Roman" w:eastAsia="Times New Roman" w:hAnsi="Times New Roman" w:cs="Times New Roman"/>
                <w:color w:val="000000"/>
                <w:sz w:val="20"/>
                <w:szCs w:val="20"/>
              </w:rPr>
              <w:t>uorodos į Agentūros svetainę skelbiamos Lietuvos Respublikos žemės ūkio ministerijos, Lietuvos kaimo tinklo ir Nacionalinės mokėjimo agentūros prie Žemės ūkio ministerijos interneto svetainėse.</w:t>
            </w:r>
          </w:p>
        </w:tc>
      </w:tr>
      <w:tr w:rsidR="005D5552" w:rsidRPr="00B0184C" w14:paraId="30842B06" w14:textId="77777777" w:rsidTr="002B0E7A">
        <w:tc>
          <w:tcPr>
            <w:tcW w:w="2972" w:type="dxa"/>
          </w:tcPr>
          <w:p w14:paraId="520BBEDF" w14:textId="5E17F116" w:rsidR="005D5552" w:rsidRPr="00B0184C" w:rsidRDefault="00C41ECC" w:rsidP="009B51D1">
            <w:pPr>
              <w:rPr>
                <w:rFonts w:ascii="Times New Roman" w:eastAsia="Times New Roman" w:hAnsi="Times New Roman" w:cs="Times New Roman"/>
                <w:b/>
                <w:bCs/>
                <w:color w:val="000000"/>
                <w:sz w:val="20"/>
                <w:szCs w:val="20"/>
              </w:rPr>
            </w:pPr>
            <w:r w:rsidRPr="00B0184C">
              <w:rPr>
                <w:rFonts w:ascii="Times New Roman" w:eastAsia="Times New Roman" w:hAnsi="Times New Roman" w:cs="Times New Roman"/>
                <w:b/>
                <w:bCs/>
                <w:color w:val="000000"/>
                <w:sz w:val="20"/>
                <w:szCs w:val="20"/>
              </w:rPr>
              <w:t>P</w:t>
            </w:r>
            <w:r w:rsidR="00737AAB" w:rsidRPr="00B0184C">
              <w:rPr>
                <w:rFonts w:ascii="Times New Roman" w:eastAsia="Times New Roman" w:hAnsi="Times New Roman" w:cs="Times New Roman"/>
                <w:b/>
                <w:bCs/>
                <w:color w:val="000000"/>
                <w:sz w:val="20"/>
                <w:szCs w:val="20"/>
              </w:rPr>
              <w:t>areiškėjo veiksmai</w:t>
            </w:r>
            <w:r w:rsidR="000D530A" w:rsidRPr="00B0184C">
              <w:rPr>
                <w:rFonts w:ascii="Times New Roman" w:eastAsia="Times New Roman" w:hAnsi="Times New Roman" w:cs="Times New Roman"/>
                <w:b/>
                <w:bCs/>
                <w:color w:val="000000"/>
                <w:sz w:val="20"/>
                <w:szCs w:val="20"/>
              </w:rPr>
              <w:t>,</w:t>
            </w:r>
            <w:r w:rsidR="00737AAB" w:rsidRPr="00B0184C">
              <w:rPr>
                <w:rFonts w:ascii="Times New Roman" w:eastAsia="Times New Roman" w:hAnsi="Times New Roman" w:cs="Times New Roman"/>
                <w:b/>
                <w:bCs/>
                <w:color w:val="000000"/>
                <w:sz w:val="20"/>
                <w:szCs w:val="20"/>
              </w:rPr>
              <w:t xml:space="preserve"> </w:t>
            </w:r>
            <w:r w:rsidRPr="00B0184C">
              <w:rPr>
                <w:rFonts w:ascii="Times New Roman" w:eastAsia="Times New Roman" w:hAnsi="Times New Roman" w:cs="Times New Roman"/>
                <w:b/>
                <w:bCs/>
                <w:color w:val="000000"/>
                <w:sz w:val="20"/>
                <w:szCs w:val="20"/>
              </w:rPr>
              <w:t xml:space="preserve">nesutinkant su nustatyta </w:t>
            </w:r>
            <w:r w:rsidR="001059B5">
              <w:rPr>
                <w:rFonts w:ascii="Times New Roman" w:eastAsia="Times New Roman" w:hAnsi="Times New Roman" w:cs="Times New Roman"/>
                <w:b/>
                <w:bCs/>
                <w:color w:val="000000"/>
                <w:sz w:val="20"/>
                <w:szCs w:val="20"/>
              </w:rPr>
              <w:t>n</w:t>
            </w:r>
            <w:r w:rsidR="001059B5" w:rsidRPr="001059B5">
              <w:rPr>
                <w:rFonts w:ascii="Times New Roman" w:eastAsia="Times New Roman" w:hAnsi="Times New Roman" w:cs="Times New Roman"/>
                <w:b/>
                <w:bCs/>
                <w:color w:val="000000"/>
                <w:sz w:val="20"/>
                <w:szCs w:val="20"/>
              </w:rPr>
              <w:t>epriklausom</w:t>
            </w:r>
            <w:r w:rsidR="001059B5">
              <w:rPr>
                <w:rFonts w:ascii="Times New Roman" w:eastAsia="Times New Roman" w:hAnsi="Times New Roman" w:cs="Times New Roman"/>
                <w:b/>
                <w:bCs/>
                <w:color w:val="000000"/>
                <w:sz w:val="20"/>
                <w:szCs w:val="20"/>
              </w:rPr>
              <w:t>o</w:t>
            </w:r>
            <w:r w:rsidR="001059B5" w:rsidRPr="001059B5">
              <w:rPr>
                <w:rFonts w:ascii="Times New Roman" w:eastAsia="Times New Roman" w:hAnsi="Times New Roman" w:cs="Times New Roman"/>
                <w:b/>
                <w:bCs/>
                <w:color w:val="000000"/>
                <w:sz w:val="20"/>
                <w:szCs w:val="20"/>
              </w:rPr>
              <w:t xml:space="preserve"> žemės ūkio konsultant</w:t>
            </w:r>
            <w:r w:rsidR="001059B5">
              <w:rPr>
                <w:rFonts w:ascii="Times New Roman" w:eastAsia="Times New Roman" w:hAnsi="Times New Roman" w:cs="Times New Roman"/>
                <w:b/>
                <w:bCs/>
                <w:color w:val="000000"/>
                <w:sz w:val="20"/>
                <w:szCs w:val="20"/>
              </w:rPr>
              <w:t>o</w:t>
            </w:r>
            <w:r w:rsidR="001059B5" w:rsidRPr="001059B5">
              <w:rPr>
                <w:rFonts w:ascii="Times New Roman" w:eastAsia="Times New Roman" w:hAnsi="Times New Roman" w:cs="Times New Roman"/>
                <w:b/>
                <w:bCs/>
                <w:color w:val="000000"/>
                <w:sz w:val="20"/>
                <w:szCs w:val="20"/>
              </w:rPr>
              <w:t xml:space="preserve"> </w:t>
            </w:r>
            <w:r w:rsidRPr="00B0184C">
              <w:rPr>
                <w:rFonts w:ascii="Times New Roman" w:eastAsia="Times New Roman" w:hAnsi="Times New Roman" w:cs="Times New Roman"/>
                <w:b/>
                <w:bCs/>
                <w:color w:val="000000"/>
                <w:sz w:val="20"/>
                <w:szCs w:val="20"/>
              </w:rPr>
              <w:t>kategorija</w:t>
            </w:r>
          </w:p>
        </w:tc>
        <w:tc>
          <w:tcPr>
            <w:tcW w:w="12191" w:type="dxa"/>
          </w:tcPr>
          <w:p w14:paraId="27A643CF" w14:textId="5D58830A" w:rsidR="005D5552" w:rsidRPr="00B0184C" w:rsidRDefault="00737AAB" w:rsidP="00835F28">
            <w:pPr>
              <w:suppressAutoHyphens/>
              <w:jc w:val="both"/>
              <w:rPr>
                <w:rFonts w:ascii="Times New Roman" w:eastAsia="Times New Roman" w:hAnsi="Times New Roman" w:cs="Times New Roman"/>
                <w:color w:val="000000"/>
                <w:sz w:val="20"/>
                <w:szCs w:val="20"/>
              </w:rPr>
            </w:pPr>
            <w:r w:rsidRPr="00687A73">
              <w:rPr>
                <w:rFonts w:ascii="Times New Roman" w:eastAsia="Calibri" w:hAnsi="Times New Roman" w:cs="Times New Roman"/>
                <w:color w:val="000000"/>
                <w:sz w:val="20"/>
                <w:szCs w:val="20"/>
              </w:rPr>
              <w:t>Pareiškėjui nesutinkant</w:t>
            </w:r>
            <w:r w:rsidRPr="00B0184C">
              <w:rPr>
                <w:rFonts w:ascii="Times New Roman" w:eastAsia="Calibri" w:hAnsi="Times New Roman" w:cs="Times New Roman"/>
                <w:color w:val="000000"/>
                <w:sz w:val="20"/>
                <w:szCs w:val="20"/>
              </w:rPr>
              <w:t xml:space="preserve"> su nustatyta kategorija (</w:t>
            </w:r>
            <w:r w:rsidRPr="00B0184C">
              <w:rPr>
                <w:rFonts w:ascii="Times New Roman" w:eastAsia="Calibri" w:hAnsi="Times New Roman" w:cs="Times New Roman"/>
                <w:i/>
                <w:iCs/>
                <w:color w:val="000000"/>
                <w:sz w:val="20"/>
                <w:szCs w:val="20"/>
              </w:rPr>
              <w:t>pradedantysis konsultantas, patyręs konsultantas arba m</w:t>
            </w:r>
            <w:r w:rsidRPr="00B0184C">
              <w:rPr>
                <w:rFonts w:ascii="Times New Roman" w:eastAsia="Times New Roman" w:hAnsi="Times New Roman" w:cs="Times New Roman"/>
                <w:i/>
                <w:iCs/>
                <w:sz w:val="20"/>
                <w:szCs w:val="20"/>
              </w:rPr>
              <w:t>okslinis konsultantas</w:t>
            </w:r>
            <w:r w:rsidRPr="00B0184C">
              <w:rPr>
                <w:rFonts w:ascii="Times New Roman" w:eastAsia="Calibri" w:hAnsi="Times New Roman" w:cs="Times New Roman"/>
                <w:color w:val="000000"/>
                <w:sz w:val="20"/>
                <w:szCs w:val="20"/>
              </w:rPr>
              <w:t>),</w:t>
            </w:r>
            <w:r w:rsidRPr="00B0184C">
              <w:rPr>
                <w:rFonts w:ascii="Times New Roman" w:eastAsia="Calibri" w:hAnsi="Times New Roman" w:cs="Times New Roman"/>
                <w:b/>
                <w:bCs/>
                <w:color w:val="000000"/>
                <w:sz w:val="20"/>
                <w:szCs w:val="20"/>
              </w:rPr>
              <w:t xml:space="preserve"> </w:t>
            </w:r>
            <w:r w:rsidRPr="00B0184C">
              <w:rPr>
                <w:rFonts w:ascii="Times New Roman" w:eastAsia="Calibri" w:hAnsi="Times New Roman" w:cs="Times New Roman"/>
                <w:color w:val="000000"/>
                <w:sz w:val="20"/>
                <w:szCs w:val="20"/>
              </w:rPr>
              <w:t>per 10 darbo dienų nuo pranešimo gavimo gali pateikti ar patikslinti dokumentus, įrodančius konsultanto kompetenciją atitinkamai kategorijai.</w:t>
            </w:r>
          </w:p>
        </w:tc>
      </w:tr>
      <w:tr w:rsidR="00C41ECC" w:rsidRPr="00B0184C" w14:paraId="325682E7" w14:textId="77777777" w:rsidTr="004C5925">
        <w:trPr>
          <w:trHeight w:val="762"/>
        </w:trPr>
        <w:tc>
          <w:tcPr>
            <w:tcW w:w="2972" w:type="dxa"/>
          </w:tcPr>
          <w:p w14:paraId="7E007AB3" w14:textId="6CA88D65" w:rsidR="00C41ECC" w:rsidRPr="00B0184C" w:rsidRDefault="004B3E0D" w:rsidP="001059B5">
            <w:pPr>
              <w:rPr>
                <w:rFonts w:ascii="Times New Roman" w:eastAsia="Times New Roman" w:hAnsi="Times New Roman" w:cs="Times New Roman"/>
                <w:b/>
                <w:bCs/>
                <w:color w:val="000000"/>
                <w:sz w:val="20"/>
                <w:szCs w:val="20"/>
              </w:rPr>
            </w:pPr>
            <w:r w:rsidRPr="00B0184C">
              <w:rPr>
                <w:rFonts w:ascii="Times New Roman" w:eastAsia="Calibri" w:hAnsi="Times New Roman" w:cs="Times New Roman"/>
                <w:b/>
                <w:bCs/>
                <w:sz w:val="20"/>
                <w:szCs w:val="20"/>
              </w:rPr>
              <w:t>Pareiškėjo veiksmai, norint patikslinti pasikeitusius duomenis</w:t>
            </w:r>
          </w:p>
        </w:tc>
        <w:tc>
          <w:tcPr>
            <w:tcW w:w="12191" w:type="dxa"/>
          </w:tcPr>
          <w:p w14:paraId="737032B7" w14:textId="5BBEFFDF" w:rsidR="00C41ECC" w:rsidRPr="00B0184C" w:rsidRDefault="004B3E0D" w:rsidP="005F137F">
            <w:pPr>
              <w:suppressAutoHyphens/>
              <w:ind w:left="35" w:firstLine="1"/>
              <w:jc w:val="both"/>
              <w:rPr>
                <w:rFonts w:ascii="Times New Roman" w:eastAsia="Calibri" w:hAnsi="Times New Roman" w:cs="Times New Roman"/>
                <w:color w:val="000000"/>
                <w:sz w:val="20"/>
                <w:szCs w:val="20"/>
              </w:rPr>
            </w:pPr>
            <w:r w:rsidRPr="00B0184C">
              <w:rPr>
                <w:rFonts w:ascii="Times New Roman" w:eastAsia="Calibri" w:hAnsi="Times New Roman" w:cs="Times New Roman"/>
                <w:sz w:val="20"/>
                <w:szCs w:val="20"/>
              </w:rPr>
              <w:t xml:space="preserve">Pareiškėjas, norintis patikslinti pasikeitusius duomenis ar papildyti naujais (konsultantų kontaktinę informaciją, konsultuojamą sritį, temą ar horizontalią sritį, patirtį, aptarnaujamą regioną ir pan.), </w:t>
            </w:r>
            <w:r w:rsidRPr="0020593C">
              <w:rPr>
                <w:rFonts w:ascii="Times New Roman" w:eastAsia="Calibri" w:hAnsi="Times New Roman" w:cs="Times New Roman"/>
                <w:sz w:val="20"/>
                <w:szCs w:val="20"/>
              </w:rPr>
              <w:t>turi Agentūrai</w:t>
            </w:r>
            <w:r w:rsidRPr="00164368">
              <w:rPr>
                <w:rFonts w:ascii="Times New Roman" w:eastAsia="Calibri" w:hAnsi="Times New Roman" w:cs="Times New Roman"/>
                <w:b/>
                <w:bCs/>
                <w:sz w:val="20"/>
                <w:szCs w:val="20"/>
              </w:rPr>
              <w:t xml:space="preserve"> </w:t>
            </w:r>
            <w:r w:rsidRPr="0020593C">
              <w:rPr>
                <w:rFonts w:ascii="Times New Roman" w:eastAsia="Calibri" w:hAnsi="Times New Roman" w:cs="Times New Roman"/>
                <w:sz w:val="20"/>
                <w:szCs w:val="20"/>
              </w:rPr>
              <w:t>el. paštu</w:t>
            </w:r>
            <w:r w:rsidRPr="00B0184C">
              <w:rPr>
                <w:rFonts w:ascii="Times New Roman" w:eastAsia="Calibri" w:hAnsi="Times New Roman" w:cs="Times New Roman"/>
                <w:sz w:val="20"/>
                <w:szCs w:val="20"/>
              </w:rPr>
              <w:t xml:space="preserve"> </w:t>
            </w:r>
            <w:proofErr w:type="spellStart"/>
            <w:r w:rsidR="00164368" w:rsidRPr="00792493">
              <w:rPr>
                <w:rFonts w:ascii="Times New Roman" w:eastAsia="Times New Roman" w:hAnsi="Times New Roman" w:cs="Times New Roman"/>
                <w:b/>
                <w:bCs/>
                <w:sz w:val="20"/>
                <w:szCs w:val="20"/>
              </w:rPr>
              <w:t>info@</w:t>
            </w:r>
            <w:r w:rsidR="00A73AD9">
              <w:rPr>
                <w:rFonts w:ascii="Times New Roman" w:eastAsia="Times New Roman" w:hAnsi="Times New Roman" w:cs="Times New Roman"/>
                <w:b/>
                <w:bCs/>
                <w:sz w:val="20"/>
                <w:szCs w:val="20"/>
              </w:rPr>
              <w:t>z</w:t>
            </w:r>
            <w:r w:rsidR="00A11468">
              <w:rPr>
                <w:rFonts w:ascii="Times New Roman" w:eastAsia="Times New Roman" w:hAnsi="Times New Roman" w:cs="Times New Roman"/>
                <w:b/>
                <w:bCs/>
                <w:sz w:val="20"/>
                <w:szCs w:val="20"/>
              </w:rPr>
              <w:t>ua</w:t>
            </w:r>
            <w:r w:rsidR="00164368" w:rsidRPr="00792493">
              <w:rPr>
                <w:rFonts w:ascii="Times New Roman" w:eastAsia="Times New Roman" w:hAnsi="Times New Roman" w:cs="Times New Roman"/>
                <w:b/>
                <w:bCs/>
                <w:sz w:val="20"/>
                <w:szCs w:val="20"/>
              </w:rPr>
              <w:t>.lt</w:t>
            </w:r>
            <w:proofErr w:type="spellEnd"/>
            <w:r w:rsidR="00164368" w:rsidRPr="00B0184C">
              <w:rPr>
                <w:rFonts w:ascii="Times New Roman" w:eastAsia="Calibri" w:hAnsi="Times New Roman" w:cs="Times New Roman"/>
                <w:sz w:val="20"/>
                <w:szCs w:val="20"/>
              </w:rPr>
              <w:t xml:space="preserve"> </w:t>
            </w:r>
            <w:r w:rsidRPr="00B0184C">
              <w:rPr>
                <w:rFonts w:ascii="Times New Roman" w:eastAsia="Calibri" w:hAnsi="Times New Roman" w:cs="Times New Roman"/>
                <w:sz w:val="20"/>
                <w:szCs w:val="20"/>
              </w:rPr>
              <w:t>pateikti laisvos formos prašymą. Prašymas gali būti teikiamas ne dažniau kaip vieną kartą per ketvirtį.</w:t>
            </w:r>
          </w:p>
        </w:tc>
      </w:tr>
      <w:tr w:rsidR="00547AFE" w:rsidRPr="00B0184C" w14:paraId="16AB5735" w14:textId="77777777" w:rsidTr="004C5925">
        <w:trPr>
          <w:trHeight w:val="1269"/>
        </w:trPr>
        <w:tc>
          <w:tcPr>
            <w:tcW w:w="2972" w:type="dxa"/>
          </w:tcPr>
          <w:p w14:paraId="084B5963" w14:textId="113664B0" w:rsidR="00547AFE" w:rsidRPr="00B0184C" w:rsidRDefault="00547AFE" w:rsidP="001059B5">
            <w:pPr>
              <w:rPr>
                <w:rFonts w:ascii="Times New Roman" w:eastAsia="Times New Roman" w:hAnsi="Times New Roman" w:cs="Times New Roman"/>
                <w:b/>
                <w:bCs/>
                <w:color w:val="000000"/>
                <w:sz w:val="20"/>
                <w:szCs w:val="20"/>
              </w:rPr>
            </w:pPr>
            <w:r w:rsidRPr="00B0184C">
              <w:rPr>
                <w:rFonts w:ascii="Times New Roman" w:eastAsia="Times New Roman" w:hAnsi="Times New Roman" w:cs="Times New Roman"/>
                <w:b/>
                <w:bCs/>
                <w:color w:val="000000"/>
                <w:sz w:val="20"/>
                <w:szCs w:val="20"/>
              </w:rPr>
              <w:t>Pareiškėjo veiksmai</w:t>
            </w:r>
            <w:r w:rsidR="00927CC1" w:rsidRPr="00B0184C">
              <w:rPr>
                <w:rFonts w:ascii="Times New Roman" w:eastAsia="Times New Roman" w:hAnsi="Times New Roman" w:cs="Times New Roman"/>
                <w:b/>
                <w:bCs/>
                <w:color w:val="000000"/>
                <w:sz w:val="20"/>
                <w:szCs w:val="20"/>
              </w:rPr>
              <w:t>,</w:t>
            </w:r>
            <w:r w:rsidRPr="00B0184C">
              <w:rPr>
                <w:rFonts w:ascii="Times New Roman" w:eastAsia="Times New Roman" w:hAnsi="Times New Roman" w:cs="Times New Roman"/>
                <w:b/>
                <w:bCs/>
                <w:color w:val="000000"/>
                <w:sz w:val="20"/>
                <w:szCs w:val="20"/>
              </w:rPr>
              <w:t xml:space="preserve"> norint pakeisti</w:t>
            </w:r>
            <w:r w:rsidR="00892872">
              <w:rPr>
                <w:rFonts w:ascii="Times New Roman" w:eastAsia="Times New Roman" w:hAnsi="Times New Roman" w:cs="Times New Roman"/>
                <w:b/>
                <w:bCs/>
                <w:color w:val="000000"/>
                <w:sz w:val="20"/>
                <w:szCs w:val="20"/>
              </w:rPr>
              <w:t xml:space="preserve"> </w:t>
            </w:r>
            <w:r w:rsidRPr="00B0184C">
              <w:rPr>
                <w:rFonts w:ascii="Times New Roman" w:eastAsia="Times New Roman" w:hAnsi="Times New Roman" w:cs="Times New Roman"/>
                <w:b/>
                <w:bCs/>
                <w:color w:val="000000"/>
                <w:sz w:val="20"/>
                <w:szCs w:val="20"/>
              </w:rPr>
              <w:t xml:space="preserve"> </w:t>
            </w:r>
            <w:r w:rsidR="00892872" w:rsidRPr="00892872">
              <w:rPr>
                <w:rFonts w:ascii="Times New Roman" w:eastAsia="Times New Roman" w:hAnsi="Times New Roman" w:cs="Times New Roman"/>
                <w:b/>
                <w:bCs/>
                <w:color w:val="000000"/>
                <w:sz w:val="20"/>
                <w:szCs w:val="20"/>
              </w:rPr>
              <w:t xml:space="preserve">nepriklausomo žemės ūkio </w:t>
            </w:r>
            <w:r w:rsidRPr="00B0184C">
              <w:rPr>
                <w:rFonts w:ascii="Times New Roman" w:eastAsia="Times New Roman" w:hAnsi="Times New Roman" w:cs="Times New Roman"/>
                <w:b/>
                <w:bCs/>
                <w:color w:val="000000"/>
                <w:sz w:val="20"/>
                <w:szCs w:val="20"/>
              </w:rPr>
              <w:t>konsultanto kategoriją</w:t>
            </w:r>
          </w:p>
        </w:tc>
        <w:tc>
          <w:tcPr>
            <w:tcW w:w="12191" w:type="dxa"/>
          </w:tcPr>
          <w:p w14:paraId="680B81DC" w14:textId="46255D64" w:rsidR="00547AFE" w:rsidRPr="00B0184C" w:rsidRDefault="00547AFE" w:rsidP="004B3E0D">
            <w:pPr>
              <w:suppressAutoHyphens/>
              <w:ind w:firstLine="36"/>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Pareiškėjas, norintis pakeisti </w:t>
            </w:r>
            <w:r w:rsidR="007E0FEA">
              <w:rPr>
                <w:rFonts w:ascii="Times New Roman" w:eastAsia="Calibri" w:hAnsi="Times New Roman" w:cs="Times New Roman"/>
                <w:sz w:val="20"/>
                <w:szCs w:val="20"/>
              </w:rPr>
              <w:t xml:space="preserve">nepriklausomo žemės ūkio </w:t>
            </w:r>
            <w:r w:rsidRPr="00B0184C">
              <w:rPr>
                <w:rFonts w:ascii="Times New Roman" w:eastAsia="Calibri" w:hAnsi="Times New Roman" w:cs="Times New Roman"/>
                <w:sz w:val="20"/>
                <w:szCs w:val="20"/>
              </w:rPr>
              <w:t xml:space="preserve">konsultanto kategoriją iš pradedančiojo į patyrusio konsultanto ar mokslinio konsultanto, turi atitikti 7.5 ar 7.6 papunkčio </w:t>
            </w:r>
            <w:r w:rsidR="005F137F">
              <w:rPr>
                <w:rFonts w:ascii="Times New Roman" w:eastAsia="Calibri" w:hAnsi="Times New Roman" w:cs="Times New Roman"/>
                <w:sz w:val="20"/>
                <w:szCs w:val="20"/>
              </w:rPr>
              <w:t xml:space="preserve"> </w:t>
            </w:r>
            <w:r w:rsidRPr="00B0184C">
              <w:rPr>
                <w:rFonts w:ascii="Times New Roman" w:eastAsia="Calibri" w:hAnsi="Times New Roman" w:cs="Times New Roman"/>
                <w:sz w:val="20"/>
                <w:szCs w:val="20"/>
              </w:rPr>
              <w:t xml:space="preserve">reikalavimus ir Agentūrai el. </w:t>
            </w:r>
            <w:r w:rsidR="00402106" w:rsidRPr="00B0184C">
              <w:rPr>
                <w:rFonts w:ascii="Times New Roman" w:eastAsia="Calibri" w:hAnsi="Times New Roman" w:cs="Times New Roman"/>
                <w:sz w:val="20"/>
                <w:szCs w:val="20"/>
              </w:rPr>
              <w:t>paštu</w:t>
            </w:r>
            <w:r w:rsidR="00402106" w:rsidRPr="00792493">
              <w:rPr>
                <w:rFonts w:ascii="Times New Roman" w:eastAsia="Times New Roman" w:hAnsi="Times New Roman" w:cs="Times New Roman"/>
                <w:b/>
                <w:bCs/>
                <w:sz w:val="20"/>
                <w:szCs w:val="20"/>
              </w:rPr>
              <w:t xml:space="preserve"> </w:t>
            </w:r>
            <w:proofErr w:type="spellStart"/>
            <w:r w:rsidR="0020593C" w:rsidRPr="00792493">
              <w:rPr>
                <w:rFonts w:ascii="Times New Roman" w:eastAsia="Times New Roman" w:hAnsi="Times New Roman" w:cs="Times New Roman"/>
                <w:b/>
                <w:bCs/>
                <w:sz w:val="20"/>
                <w:szCs w:val="20"/>
              </w:rPr>
              <w:t>info@</w:t>
            </w:r>
            <w:r w:rsidR="00A73AD9">
              <w:rPr>
                <w:rFonts w:ascii="Times New Roman" w:eastAsia="Times New Roman" w:hAnsi="Times New Roman" w:cs="Times New Roman"/>
                <w:b/>
                <w:bCs/>
                <w:sz w:val="20"/>
                <w:szCs w:val="20"/>
              </w:rPr>
              <w:t>zua</w:t>
            </w:r>
            <w:r w:rsidR="0020593C" w:rsidRPr="00792493">
              <w:rPr>
                <w:rFonts w:ascii="Times New Roman" w:eastAsia="Times New Roman" w:hAnsi="Times New Roman" w:cs="Times New Roman"/>
                <w:b/>
                <w:bCs/>
                <w:sz w:val="20"/>
                <w:szCs w:val="20"/>
              </w:rPr>
              <w:t>.lt</w:t>
            </w:r>
            <w:proofErr w:type="spellEnd"/>
            <w:r w:rsidR="0020593C" w:rsidRPr="00B0184C">
              <w:rPr>
                <w:rFonts w:ascii="Times New Roman" w:eastAsia="Calibri" w:hAnsi="Times New Roman" w:cs="Times New Roman"/>
                <w:sz w:val="20"/>
                <w:szCs w:val="20"/>
              </w:rPr>
              <w:t xml:space="preserve"> </w:t>
            </w:r>
            <w:r w:rsidRPr="00B0184C">
              <w:rPr>
                <w:rFonts w:ascii="Times New Roman" w:eastAsia="Calibri" w:hAnsi="Times New Roman" w:cs="Times New Roman"/>
                <w:sz w:val="20"/>
                <w:szCs w:val="20"/>
              </w:rPr>
              <w:t>pateikti dokumentus:</w:t>
            </w:r>
          </w:p>
          <w:p w14:paraId="1C81C7F0" w14:textId="45A11F87" w:rsidR="00547AFE" w:rsidRPr="00B0184C" w:rsidRDefault="00547AFE" w:rsidP="00D84C4F">
            <w:pPr>
              <w:pStyle w:val="Sraopastraipa"/>
              <w:numPr>
                <w:ilvl w:val="0"/>
                <w:numId w:val="13"/>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laisvos formos prašymą dėl konsultanto kategorijos pakeitimo; </w:t>
            </w:r>
          </w:p>
          <w:p w14:paraId="39E0150F" w14:textId="55D3A6EA" w:rsidR="00547AFE" w:rsidRPr="00B0184C" w:rsidRDefault="00547AFE" w:rsidP="00D84C4F">
            <w:pPr>
              <w:pStyle w:val="Sraopastraipa"/>
              <w:numPr>
                <w:ilvl w:val="0"/>
                <w:numId w:val="13"/>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ataskaitą apie konsultanto veiklą per ne mažiau kaip dvejų metų laikotarpį (</w:t>
            </w:r>
            <w:r w:rsidR="002741E8" w:rsidRPr="00B0184C">
              <w:rPr>
                <w:rFonts w:ascii="Times New Roman" w:eastAsia="Calibri" w:hAnsi="Times New Roman" w:cs="Times New Roman"/>
                <w:sz w:val="20"/>
                <w:szCs w:val="20"/>
              </w:rPr>
              <w:t xml:space="preserve">Aprašo </w:t>
            </w:r>
            <w:r w:rsidRPr="00B0184C">
              <w:rPr>
                <w:rFonts w:ascii="Times New Roman" w:eastAsia="Calibri" w:hAnsi="Times New Roman" w:cs="Times New Roman"/>
                <w:sz w:val="20"/>
                <w:szCs w:val="20"/>
              </w:rPr>
              <w:t>3 priedas);</w:t>
            </w:r>
          </w:p>
          <w:p w14:paraId="4DB0E76E" w14:textId="1D6A437A" w:rsidR="00547AFE" w:rsidRPr="00B0184C" w:rsidRDefault="00547AFE" w:rsidP="00D84C4F">
            <w:pPr>
              <w:pStyle w:val="Sraopastraipa"/>
              <w:numPr>
                <w:ilvl w:val="0"/>
                <w:numId w:val="13"/>
              </w:numPr>
              <w:suppressAutoHyphens/>
              <w:jc w:val="both"/>
              <w:rPr>
                <w:rFonts w:ascii="Times New Roman" w:eastAsia="Calibri" w:hAnsi="Times New Roman" w:cs="Times New Roman"/>
                <w:color w:val="000000"/>
                <w:sz w:val="20"/>
                <w:szCs w:val="20"/>
              </w:rPr>
            </w:pPr>
            <w:r w:rsidRPr="00B0184C">
              <w:rPr>
                <w:rFonts w:ascii="Times New Roman" w:eastAsia="Calibri" w:hAnsi="Times New Roman" w:cs="Times New Roman"/>
                <w:sz w:val="20"/>
                <w:szCs w:val="20"/>
              </w:rPr>
              <w:t>ataskaitą apie konsultanto kvalifikacijos kėlimą remiantis aprašo 23 punktu, pagal sritį, pagal kurią siekiama teikti konsultacijas (4 priedas).</w:t>
            </w:r>
          </w:p>
        </w:tc>
      </w:tr>
      <w:tr w:rsidR="007C331B" w:rsidRPr="00B0184C" w14:paraId="1A951A0F" w14:textId="77777777" w:rsidTr="004C5925">
        <w:trPr>
          <w:trHeight w:val="563"/>
        </w:trPr>
        <w:tc>
          <w:tcPr>
            <w:tcW w:w="2972" w:type="dxa"/>
          </w:tcPr>
          <w:p w14:paraId="30A8C464" w14:textId="6290E328" w:rsidR="007C331B" w:rsidRPr="00B0184C" w:rsidRDefault="00090B23" w:rsidP="001059B5">
            <w:pPr>
              <w:rPr>
                <w:rFonts w:ascii="Times New Roman" w:eastAsia="Times New Roman" w:hAnsi="Times New Roman" w:cs="Times New Roman"/>
                <w:b/>
                <w:bCs/>
                <w:color w:val="000000"/>
                <w:sz w:val="20"/>
                <w:szCs w:val="20"/>
              </w:rPr>
            </w:pPr>
            <w:r w:rsidRPr="00B0184C">
              <w:rPr>
                <w:rFonts w:ascii="Times New Roman" w:eastAsia="Times New Roman" w:hAnsi="Times New Roman" w:cs="Times New Roman"/>
                <w:b/>
                <w:bCs/>
                <w:color w:val="000000"/>
                <w:sz w:val="20"/>
                <w:szCs w:val="20"/>
              </w:rPr>
              <w:t xml:space="preserve">Neteisingos informacijos pateikimo </w:t>
            </w:r>
            <w:r w:rsidR="008916CD" w:rsidRPr="00B0184C">
              <w:rPr>
                <w:rFonts w:ascii="Times New Roman" w:eastAsia="Times New Roman" w:hAnsi="Times New Roman" w:cs="Times New Roman"/>
                <w:b/>
                <w:bCs/>
                <w:color w:val="000000"/>
                <w:sz w:val="20"/>
                <w:szCs w:val="20"/>
              </w:rPr>
              <w:t>pasekmės</w:t>
            </w:r>
          </w:p>
        </w:tc>
        <w:tc>
          <w:tcPr>
            <w:tcW w:w="12191" w:type="dxa"/>
          </w:tcPr>
          <w:p w14:paraId="5582EB98" w14:textId="33FED531" w:rsidR="007C331B" w:rsidRPr="00B0184C" w:rsidRDefault="00EE2E71" w:rsidP="00F56128">
            <w:p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Pareiškėjui </w:t>
            </w:r>
            <w:r w:rsidRPr="00B0184C">
              <w:rPr>
                <w:rFonts w:ascii="Times New Roman" w:eastAsia="Calibri" w:hAnsi="Times New Roman" w:cs="Times New Roman"/>
                <w:color w:val="000000"/>
                <w:sz w:val="20"/>
                <w:szCs w:val="20"/>
              </w:rPr>
              <w:t>ar</w:t>
            </w:r>
            <w:r w:rsidR="00D54004">
              <w:rPr>
                <w:rFonts w:ascii="Times New Roman" w:eastAsia="Calibri" w:hAnsi="Times New Roman" w:cs="Times New Roman"/>
                <w:color w:val="000000"/>
                <w:sz w:val="20"/>
                <w:szCs w:val="20"/>
              </w:rPr>
              <w:t xml:space="preserve"> </w:t>
            </w:r>
            <w:r w:rsidR="005A79EF">
              <w:rPr>
                <w:rFonts w:ascii="Times New Roman" w:eastAsia="Calibri" w:hAnsi="Times New Roman" w:cs="Times New Roman"/>
                <w:color w:val="000000"/>
                <w:sz w:val="20"/>
                <w:szCs w:val="20"/>
              </w:rPr>
              <w:t>nepriklausomam žemės ūkio</w:t>
            </w:r>
            <w:r w:rsidRPr="00B0184C">
              <w:rPr>
                <w:rFonts w:ascii="Times New Roman" w:eastAsia="Calibri" w:hAnsi="Times New Roman" w:cs="Times New Roman"/>
                <w:color w:val="000000"/>
                <w:sz w:val="20"/>
                <w:szCs w:val="20"/>
              </w:rPr>
              <w:t xml:space="preserve"> konsultantui pateikus neteisingą informaciją, priimamas sprendimas konsultanto neįtraukti į </w:t>
            </w:r>
            <w:r w:rsidR="00565130">
              <w:rPr>
                <w:rFonts w:ascii="Times New Roman" w:eastAsia="Calibri" w:hAnsi="Times New Roman" w:cs="Times New Roman"/>
                <w:color w:val="000000"/>
                <w:sz w:val="20"/>
                <w:szCs w:val="20"/>
              </w:rPr>
              <w:t>NKS</w:t>
            </w:r>
            <w:r w:rsidRPr="00B0184C">
              <w:rPr>
                <w:rFonts w:ascii="Times New Roman" w:eastAsia="Calibri" w:hAnsi="Times New Roman" w:cs="Times New Roman"/>
                <w:color w:val="000000"/>
                <w:sz w:val="20"/>
                <w:szCs w:val="20"/>
              </w:rPr>
              <w:t xml:space="preserve"> arba pašalinti iš jo, pakartotinai kreiptis dėl įtraukimo į </w:t>
            </w:r>
            <w:r w:rsidR="00664C1B">
              <w:rPr>
                <w:rFonts w:ascii="Times New Roman" w:eastAsia="Calibri" w:hAnsi="Times New Roman" w:cs="Times New Roman"/>
                <w:color w:val="000000"/>
                <w:sz w:val="20"/>
                <w:szCs w:val="20"/>
              </w:rPr>
              <w:t>NKS</w:t>
            </w:r>
            <w:r w:rsidRPr="00B0184C">
              <w:rPr>
                <w:rFonts w:ascii="Times New Roman" w:eastAsia="Calibri" w:hAnsi="Times New Roman" w:cs="Times New Roman"/>
                <w:color w:val="000000"/>
                <w:sz w:val="20"/>
                <w:szCs w:val="20"/>
              </w:rPr>
              <w:t xml:space="preserve"> galima ne anksčiau kaip po vienų metų. </w:t>
            </w:r>
          </w:p>
        </w:tc>
      </w:tr>
      <w:tr w:rsidR="007C331B" w:rsidRPr="00B0184C" w14:paraId="244CEF32" w14:textId="77777777" w:rsidTr="002B0E7A">
        <w:tc>
          <w:tcPr>
            <w:tcW w:w="2972" w:type="dxa"/>
          </w:tcPr>
          <w:p w14:paraId="2687B4A4" w14:textId="674E2C38" w:rsidR="00A027CF" w:rsidRPr="00B0184C" w:rsidRDefault="00EE7A41" w:rsidP="000F0B64">
            <w:pPr>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N</w:t>
            </w:r>
            <w:r w:rsidRPr="00EE7A41">
              <w:rPr>
                <w:rFonts w:ascii="Times New Roman" w:eastAsia="Calibri" w:hAnsi="Times New Roman" w:cs="Times New Roman"/>
                <w:b/>
                <w:bCs/>
                <w:sz w:val="20"/>
                <w:szCs w:val="20"/>
              </w:rPr>
              <w:t>epriklausom</w:t>
            </w:r>
            <w:r w:rsidR="005F137F">
              <w:rPr>
                <w:rFonts w:ascii="Times New Roman" w:eastAsia="Calibri" w:hAnsi="Times New Roman" w:cs="Times New Roman"/>
                <w:b/>
                <w:bCs/>
                <w:sz w:val="20"/>
                <w:szCs w:val="20"/>
              </w:rPr>
              <w:t>ų</w:t>
            </w:r>
            <w:r w:rsidRPr="00EE7A41">
              <w:rPr>
                <w:rFonts w:ascii="Times New Roman" w:eastAsia="Calibri" w:hAnsi="Times New Roman" w:cs="Times New Roman"/>
                <w:b/>
                <w:bCs/>
                <w:sz w:val="20"/>
                <w:szCs w:val="20"/>
              </w:rPr>
              <w:t xml:space="preserve"> žemės ūkio </w:t>
            </w:r>
            <w:r w:rsidR="005F137F">
              <w:rPr>
                <w:rFonts w:ascii="Times New Roman" w:eastAsia="Calibri" w:hAnsi="Times New Roman" w:cs="Times New Roman"/>
                <w:b/>
                <w:bCs/>
                <w:sz w:val="20"/>
                <w:szCs w:val="20"/>
              </w:rPr>
              <w:t>k</w:t>
            </w:r>
            <w:r w:rsidR="0030524C" w:rsidRPr="00B0184C">
              <w:rPr>
                <w:rFonts w:ascii="Times New Roman" w:eastAsia="Calibri" w:hAnsi="Times New Roman" w:cs="Times New Roman"/>
                <w:b/>
                <w:bCs/>
                <w:sz w:val="20"/>
                <w:szCs w:val="20"/>
              </w:rPr>
              <w:t>onsultantų, įtrauktų į</w:t>
            </w:r>
            <w:r w:rsidR="005C553D">
              <w:rPr>
                <w:rFonts w:ascii="Times New Roman" w:eastAsia="Calibri" w:hAnsi="Times New Roman" w:cs="Times New Roman"/>
                <w:b/>
                <w:bCs/>
                <w:sz w:val="20"/>
                <w:szCs w:val="20"/>
              </w:rPr>
              <w:t xml:space="preserve"> </w:t>
            </w:r>
            <w:r w:rsidR="005C553D" w:rsidRPr="00892872">
              <w:rPr>
                <w:rFonts w:ascii="Times New Roman" w:eastAsia="Times New Roman" w:hAnsi="Times New Roman" w:cs="Times New Roman"/>
                <w:b/>
                <w:bCs/>
                <w:color w:val="000000"/>
                <w:sz w:val="20"/>
                <w:szCs w:val="20"/>
              </w:rPr>
              <w:t>nepriklausom</w:t>
            </w:r>
            <w:r w:rsidR="005C553D">
              <w:rPr>
                <w:rFonts w:ascii="Times New Roman" w:eastAsia="Times New Roman" w:hAnsi="Times New Roman" w:cs="Times New Roman"/>
                <w:b/>
                <w:bCs/>
                <w:color w:val="000000"/>
                <w:sz w:val="20"/>
                <w:szCs w:val="20"/>
              </w:rPr>
              <w:t>ų</w:t>
            </w:r>
            <w:r w:rsidR="005C553D" w:rsidRPr="00892872">
              <w:rPr>
                <w:rFonts w:ascii="Times New Roman" w:eastAsia="Times New Roman" w:hAnsi="Times New Roman" w:cs="Times New Roman"/>
                <w:b/>
                <w:bCs/>
                <w:color w:val="000000"/>
                <w:sz w:val="20"/>
                <w:szCs w:val="20"/>
              </w:rPr>
              <w:t xml:space="preserve"> žemės ūkio </w:t>
            </w:r>
            <w:r w:rsidR="005C553D" w:rsidRPr="00B0184C">
              <w:rPr>
                <w:rFonts w:ascii="Times New Roman" w:eastAsia="Times New Roman" w:hAnsi="Times New Roman" w:cs="Times New Roman"/>
                <w:b/>
                <w:bCs/>
                <w:color w:val="000000"/>
                <w:sz w:val="20"/>
                <w:szCs w:val="20"/>
              </w:rPr>
              <w:t>konsultant</w:t>
            </w:r>
            <w:r w:rsidR="005C553D">
              <w:rPr>
                <w:rFonts w:ascii="Times New Roman" w:eastAsia="Times New Roman" w:hAnsi="Times New Roman" w:cs="Times New Roman"/>
                <w:b/>
                <w:bCs/>
                <w:color w:val="000000"/>
                <w:sz w:val="20"/>
                <w:szCs w:val="20"/>
              </w:rPr>
              <w:t>ų sąrašą</w:t>
            </w:r>
            <w:r w:rsidR="00000F40">
              <w:rPr>
                <w:rFonts w:ascii="Times New Roman" w:eastAsia="Times New Roman" w:hAnsi="Times New Roman" w:cs="Times New Roman"/>
                <w:b/>
                <w:bCs/>
                <w:color w:val="000000"/>
                <w:sz w:val="20"/>
                <w:szCs w:val="20"/>
              </w:rPr>
              <w:t>,</w:t>
            </w:r>
            <w:r w:rsidR="005C553D" w:rsidRPr="00B0184C">
              <w:rPr>
                <w:rFonts w:ascii="Times New Roman" w:eastAsia="Calibri" w:hAnsi="Times New Roman" w:cs="Times New Roman"/>
                <w:b/>
                <w:bCs/>
                <w:sz w:val="20"/>
                <w:szCs w:val="20"/>
              </w:rPr>
              <w:t xml:space="preserve"> </w:t>
            </w:r>
            <w:r w:rsidR="0030524C" w:rsidRPr="00B0184C">
              <w:rPr>
                <w:rFonts w:ascii="Times New Roman" w:eastAsia="Calibri" w:hAnsi="Times New Roman" w:cs="Times New Roman"/>
                <w:b/>
                <w:bCs/>
                <w:sz w:val="20"/>
                <w:szCs w:val="20"/>
              </w:rPr>
              <w:t>įsipareigojimai</w:t>
            </w:r>
          </w:p>
          <w:p w14:paraId="7CA52BAD" w14:textId="77777777" w:rsidR="007C331B" w:rsidRPr="00B0184C" w:rsidRDefault="007C331B" w:rsidP="001059B5">
            <w:pPr>
              <w:rPr>
                <w:rFonts w:ascii="Times New Roman" w:eastAsia="Times New Roman" w:hAnsi="Times New Roman" w:cs="Times New Roman"/>
                <w:b/>
                <w:bCs/>
                <w:color w:val="000000"/>
                <w:sz w:val="20"/>
                <w:szCs w:val="20"/>
              </w:rPr>
            </w:pPr>
          </w:p>
        </w:tc>
        <w:tc>
          <w:tcPr>
            <w:tcW w:w="12191" w:type="dxa"/>
          </w:tcPr>
          <w:p w14:paraId="4AA04479" w14:textId="2888D650" w:rsidR="00C246F4" w:rsidRPr="00B0184C" w:rsidRDefault="00C246F4" w:rsidP="00F56128">
            <w:pPr>
              <w:pStyle w:val="Sraopastraipa"/>
              <w:numPr>
                <w:ilvl w:val="0"/>
                <w:numId w:val="14"/>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Agentūrai paprašius, pateikti paskutinių ataskaitinių metų finansinės atskaitomybės dokumentus, informaciją apie vykdytą konsultavimo veiklą (suteiktų konsultavimo paslaugų pobūdį, apimtį ir kt.), ataskaitą apie individualią veiklą įregistravusio ar konsultavimo įstaigoje dirbančio konsultanto veiklą.</w:t>
            </w:r>
          </w:p>
          <w:p w14:paraId="175210D3" w14:textId="391AD0BF" w:rsidR="00CA6DB6" w:rsidRPr="00B0184C" w:rsidRDefault="00CA6DB6" w:rsidP="00F56128">
            <w:pPr>
              <w:pStyle w:val="Sraopastraipa"/>
              <w:numPr>
                <w:ilvl w:val="0"/>
                <w:numId w:val="14"/>
              </w:numPr>
              <w:jc w:val="both"/>
              <w:rPr>
                <w:rFonts w:ascii="Times New Roman" w:eastAsia="Calibri" w:hAnsi="Times New Roman" w:cs="Times New Roman"/>
                <w:sz w:val="20"/>
                <w:szCs w:val="20"/>
              </w:rPr>
            </w:pPr>
            <w:r w:rsidRPr="004D66A1">
              <w:rPr>
                <w:rFonts w:ascii="Times New Roman" w:eastAsia="Times New Roman" w:hAnsi="Times New Roman" w:cs="Times New Roman"/>
                <w:b/>
                <w:bCs/>
                <w:color w:val="000000"/>
                <w:sz w:val="20"/>
                <w:szCs w:val="20"/>
                <w:u w:val="single"/>
              </w:rPr>
              <w:t>Pareiškėjas už kiekvienus metus Agentūrai turi pateikti ataskaitą</w:t>
            </w:r>
            <w:r w:rsidRPr="00B0184C">
              <w:rPr>
                <w:rFonts w:ascii="Times New Roman" w:eastAsia="Times New Roman" w:hAnsi="Times New Roman" w:cs="Times New Roman"/>
                <w:color w:val="000000"/>
                <w:sz w:val="20"/>
                <w:szCs w:val="20"/>
                <w:u w:val="single"/>
              </w:rPr>
              <w:t xml:space="preserve"> apie kiekvieno </w:t>
            </w:r>
            <w:r w:rsidR="001B0701">
              <w:rPr>
                <w:rFonts w:ascii="Times New Roman" w:eastAsia="Times New Roman" w:hAnsi="Times New Roman" w:cs="Times New Roman"/>
                <w:color w:val="000000"/>
                <w:sz w:val="20"/>
                <w:szCs w:val="20"/>
                <w:u w:val="single"/>
              </w:rPr>
              <w:t>n</w:t>
            </w:r>
            <w:r w:rsidR="001B0701" w:rsidRPr="001B0701">
              <w:rPr>
                <w:rFonts w:ascii="Times New Roman" w:eastAsia="Times New Roman" w:hAnsi="Times New Roman" w:cs="Times New Roman"/>
                <w:color w:val="000000"/>
                <w:sz w:val="20"/>
                <w:szCs w:val="20"/>
                <w:u w:val="single"/>
              </w:rPr>
              <w:t>epriklausom</w:t>
            </w:r>
            <w:r w:rsidR="00806525">
              <w:rPr>
                <w:rFonts w:ascii="Times New Roman" w:eastAsia="Times New Roman" w:hAnsi="Times New Roman" w:cs="Times New Roman"/>
                <w:color w:val="000000"/>
                <w:sz w:val="20"/>
                <w:szCs w:val="20"/>
                <w:u w:val="single"/>
              </w:rPr>
              <w:t>o</w:t>
            </w:r>
            <w:r w:rsidR="001B0701" w:rsidRPr="001B0701">
              <w:rPr>
                <w:rFonts w:ascii="Times New Roman" w:eastAsia="Times New Roman" w:hAnsi="Times New Roman" w:cs="Times New Roman"/>
                <w:color w:val="000000"/>
                <w:sz w:val="20"/>
                <w:szCs w:val="20"/>
                <w:u w:val="single"/>
              </w:rPr>
              <w:t xml:space="preserve"> žemės ūkio </w:t>
            </w:r>
            <w:r w:rsidR="003D1AA1" w:rsidRPr="00B0184C">
              <w:rPr>
                <w:rFonts w:ascii="Times New Roman" w:eastAsia="Times New Roman" w:hAnsi="Times New Roman" w:cs="Times New Roman"/>
                <w:color w:val="000000"/>
                <w:sz w:val="20"/>
                <w:szCs w:val="20"/>
                <w:u w:val="single"/>
              </w:rPr>
              <w:t>konsultanto</w:t>
            </w:r>
            <w:r w:rsidR="003D1AA1">
              <w:rPr>
                <w:rFonts w:ascii="Times New Roman" w:eastAsia="Times New Roman" w:hAnsi="Times New Roman" w:cs="Times New Roman"/>
                <w:color w:val="000000"/>
                <w:sz w:val="20"/>
                <w:szCs w:val="20"/>
                <w:u w:val="single"/>
              </w:rPr>
              <w:t>,</w:t>
            </w:r>
            <w:r w:rsidR="003D1AA1" w:rsidRPr="00B0184C">
              <w:rPr>
                <w:rFonts w:ascii="Times New Roman" w:eastAsia="Times New Roman" w:hAnsi="Times New Roman" w:cs="Times New Roman"/>
                <w:color w:val="000000"/>
                <w:sz w:val="20"/>
                <w:szCs w:val="20"/>
                <w:u w:val="single"/>
              </w:rPr>
              <w:t xml:space="preserve"> </w:t>
            </w:r>
            <w:r w:rsidRPr="00B0184C">
              <w:rPr>
                <w:rFonts w:ascii="Times New Roman" w:eastAsia="Times New Roman" w:hAnsi="Times New Roman" w:cs="Times New Roman"/>
                <w:color w:val="000000"/>
                <w:sz w:val="20"/>
                <w:szCs w:val="20"/>
                <w:u w:val="single"/>
              </w:rPr>
              <w:t xml:space="preserve">įtraukto į </w:t>
            </w:r>
            <w:r w:rsidR="003D1AA1">
              <w:rPr>
                <w:rFonts w:ascii="Times New Roman" w:eastAsia="Times New Roman" w:hAnsi="Times New Roman" w:cs="Times New Roman"/>
                <w:color w:val="000000"/>
                <w:sz w:val="20"/>
                <w:szCs w:val="20"/>
                <w:u w:val="single"/>
              </w:rPr>
              <w:t>NKS,</w:t>
            </w:r>
            <w:r w:rsidRPr="00B0184C">
              <w:rPr>
                <w:rFonts w:ascii="Times New Roman" w:eastAsia="Times New Roman" w:hAnsi="Times New Roman" w:cs="Times New Roman"/>
                <w:color w:val="000000"/>
                <w:sz w:val="20"/>
                <w:szCs w:val="20"/>
                <w:u w:val="single"/>
              </w:rPr>
              <w:t xml:space="preserve"> kvalifikacijos </w:t>
            </w:r>
            <w:r w:rsidRPr="00D75E67">
              <w:rPr>
                <w:rFonts w:ascii="Times New Roman" w:eastAsia="Times New Roman" w:hAnsi="Times New Roman" w:cs="Times New Roman"/>
                <w:color w:val="000000"/>
                <w:sz w:val="20"/>
                <w:szCs w:val="20"/>
                <w:u w:val="single"/>
              </w:rPr>
              <w:t>kėlimą</w:t>
            </w:r>
            <w:r w:rsidRPr="00D75E67">
              <w:rPr>
                <w:rFonts w:ascii="Times New Roman" w:eastAsia="Calibri" w:hAnsi="Times New Roman" w:cs="Times New Roman"/>
                <w:sz w:val="20"/>
                <w:szCs w:val="20"/>
                <w:u w:val="single"/>
              </w:rPr>
              <w:t xml:space="preserve"> (</w:t>
            </w:r>
            <w:r w:rsidR="002741E8" w:rsidRPr="00D75E67">
              <w:rPr>
                <w:rFonts w:ascii="Times New Roman" w:eastAsia="Calibri" w:hAnsi="Times New Roman" w:cs="Times New Roman"/>
                <w:sz w:val="20"/>
                <w:szCs w:val="20"/>
                <w:u w:val="single"/>
              </w:rPr>
              <w:t xml:space="preserve">Aprašo </w:t>
            </w:r>
            <w:r w:rsidRPr="00D75E67">
              <w:rPr>
                <w:rFonts w:ascii="Times New Roman" w:eastAsia="Calibri" w:hAnsi="Times New Roman" w:cs="Times New Roman"/>
                <w:sz w:val="20"/>
                <w:szCs w:val="20"/>
                <w:u w:val="single"/>
              </w:rPr>
              <w:t>4 priedas)</w:t>
            </w:r>
            <w:r w:rsidRPr="00D75E67">
              <w:rPr>
                <w:rFonts w:ascii="Times New Roman" w:eastAsia="Times New Roman" w:hAnsi="Times New Roman" w:cs="Times New Roman"/>
                <w:color w:val="000000"/>
                <w:sz w:val="20"/>
                <w:szCs w:val="20"/>
                <w:u w:val="single"/>
              </w:rPr>
              <w:t>. Ataskaita pateikiama ne vėliau kaip per 30 dienų pasibaigus kalendoriniams metams</w:t>
            </w:r>
            <w:r w:rsidRPr="00D75E67">
              <w:rPr>
                <w:rFonts w:ascii="Times New Roman" w:eastAsia="Calibri" w:hAnsi="Times New Roman" w:cs="Times New Roman"/>
                <w:sz w:val="20"/>
                <w:szCs w:val="20"/>
                <w:u w:val="single"/>
              </w:rPr>
              <w:t>.</w:t>
            </w:r>
          </w:p>
          <w:p w14:paraId="07BE26E2" w14:textId="20B61777" w:rsidR="00CA6DB6" w:rsidRPr="00B0184C" w:rsidRDefault="00CA6DB6" w:rsidP="00F56128">
            <w:pPr>
              <w:pStyle w:val="Sraopastraipa"/>
              <w:numPr>
                <w:ilvl w:val="0"/>
                <w:numId w:val="14"/>
              </w:numPr>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 xml:space="preserve">Pareiškėjas turi informuoti Agentūrą apie </w:t>
            </w:r>
            <w:r w:rsidR="00CE2CBA" w:rsidRPr="00CE2CBA">
              <w:rPr>
                <w:rFonts w:ascii="Times New Roman" w:eastAsia="Calibri" w:hAnsi="Times New Roman" w:cs="Times New Roman"/>
                <w:sz w:val="20"/>
                <w:szCs w:val="20"/>
              </w:rPr>
              <w:t xml:space="preserve">nepriklausomo žemės ūkio </w:t>
            </w:r>
            <w:r w:rsidRPr="00B0184C">
              <w:rPr>
                <w:rFonts w:ascii="Times New Roman" w:eastAsia="Calibri" w:hAnsi="Times New Roman" w:cs="Times New Roman"/>
                <w:sz w:val="20"/>
                <w:szCs w:val="20"/>
              </w:rPr>
              <w:t>konsultanto duomenų pasikeitimus, jeigu jie turi įtakos konsultanto atitikčiai aprašo IV skyriuje nustatytiems reikalavimams.</w:t>
            </w:r>
          </w:p>
          <w:p w14:paraId="016FA96E" w14:textId="50071151" w:rsidR="00C246F4" w:rsidRPr="00B0184C" w:rsidRDefault="00C246F4" w:rsidP="00F56128">
            <w:pPr>
              <w:pStyle w:val="Sraopastraipa"/>
              <w:numPr>
                <w:ilvl w:val="0"/>
                <w:numId w:val="14"/>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Veikti sąžiningai ir skaidriai, nesinaudoti konsultacijų metu sužinotomis konsultacijų gavėjo komercinėmis ir kitomis paslaptimis ne konsultacijų gavėjo tikslams ir jų neviešinti.</w:t>
            </w:r>
          </w:p>
          <w:p w14:paraId="33C3A1C6" w14:textId="3F9451CB" w:rsidR="00C246F4" w:rsidRPr="00B0184C" w:rsidRDefault="00544C3E" w:rsidP="00F56128">
            <w:pPr>
              <w:pStyle w:val="Sraopastraipa"/>
              <w:numPr>
                <w:ilvl w:val="0"/>
                <w:numId w:val="14"/>
              </w:numPr>
              <w:suppressAutoHyphens/>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T</w:t>
            </w:r>
            <w:r w:rsidR="00DE250A" w:rsidRPr="00B0184C">
              <w:rPr>
                <w:rFonts w:ascii="Times New Roman" w:eastAsia="Calibri" w:hAnsi="Times New Roman" w:cs="Times New Roman"/>
                <w:sz w:val="20"/>
                <w:szCs w:val="20"/>
              </w:rPr>
              <w:t xml:space="preserve">varkyti </w:t>
            </w:r>
            <w:r w:rsidR="00C246F4" w:rsidRPr="00B0184C">
              <w:rPr>
                <w:rFonts w:ascii="Times New Roman" w:eastAsia="Calibri" w:hAnsi="Times New Roman" w:cs="Times New Roman"/>
                <w:sz w:val="20"/>
                <w:szCs w:val="20"/>
              </w:rPr>
              <w:t>Asmens duomen</w:t>
            </w:r>
            <w:r w:rsidRPr="00B0184C">
              <w:rPr>
                <w:rFonts w:ascii="Times New Roman" w:eastAsia="Calibri" w:hAnsi="Times New Roman" w:cs="Times New Roman"/>
                <w:sz w:val="20"/>
                <w:szCs w:val="20"/>
              </w:rPr>
              <w:t>i</w:t>
            </w:r>
            <w:r w:rsidR="00C246F4" w:rsidRPr="00B0184C">
              <w:rPr>
                <w:rFonts w:ascii="Times New Roman" w:eastAsia="Calibri" w:hAnsi="Times New Roman" w:cs="Times New Roman"/>
                <w:sz w:val="20"/>
                <w:szCs w:val="20"/>
              </w:rPr>
              <w:t>s</w:t>
            </w:r>
            <w:r w:rsidRPr="00B0184C">
              <w:rPr>
                <w:rFonts w:ascii="Times New Roman" w:eastAsia="Calibri" w:hAnsi="Times New Roman" w:cs="Times New Roman"/>
                <w:sz w:val="20"/>
                <w:szCs w:val="20"/>
              </w:rPr>
              <w:t xml:space="preserve">, </w:t>
            </w:r>
            <w:r w:rsidR="00C246F4" w:rsidRPr="00B0184C">
              <w:rPr>
                <w:rFonts w:ascii="Times New Roman" w:eastAsia="Calibri" w:hAnsi="Times New Roman" w:cs="Times New Roman"/>
                <w:sz w:val="20"/>
                <w:szCs w:val="20"/>
              </w:rPr>
              <w:t xml:space="preserve">vadovaujantis </w:t>
            </w:r>
            <w:r w:rsidR="00C246F4" w:rsidRPr="00B0184C">
              <w:rPr>
                <w:rFonts w:ascii="Times New Roman" w:eastAsia="Times New Roman" w:hAnsi="Times New Roman" w:cs="Times New Roman"/>
                <w:bCs/>
                <w:sz w:val="20"/>
                <w:szCs w:val="20"/>
              </w:rPr>
              <w:t>R</w:t>
            </w:r>
            <w:r w:rsidR="00C246F4" w:rsidRPr="00B0184C">
              <w:rPr>
                <w:rFonts w:ascii="Times New Roman" w:eastAsia="Times New Roman" w:hAnsi="Times New Roman" w:cs="Times New Roman"/>
                <w:bCs/>
                <w:color w:val="000000"/>
                <w:sz w:val="20"/>
                <w:szCs w:val="20"/>
              </w:rPr>
              <w:t>eglamentu (ES) Nr. 2016/679</w:t>
            </w:r>
            <w:r w:rsidR="00C246F4" w:rsidRPr="00B0184C">
              <w:rPr>
                <w:rFonts w:ascii="Times New Roman" w:eastAsia="Calibri" w:hAnsi="Times New Roman" w:cs="Times New Roman"/>
                <w:sz w:val="20"/>
                <w:szCs w:val="20"/>
              </w:rPr>
              <w:t>. Asmens duomenys nesaugomi tokia forma, kurią naudojant duomenų subjektų tapatybę galima nustatyti ilgiau, nei to reikia tikslams, dėl kurių tie duomenys buvo surinkti arba dėl kurių jie toliau tvarkomi, pasiekti, atsižvelgiant į taikytinoje nacionalinėje ir Sąjungos teisėje nustatytus minimalius saugojimo laikotarpius.</w:t>
            </w:r>
          </w:p>
          <w:p w14:paraId="67899603" w14:textId="49013764" w:rsidR="007C331B" w:rsidRPr="00B0184C" w:rsidRDefault="00E77D96" w:rsidP="00F56128">
            <w:pPr>
              <w:pStyle w:val="Sraopastraipa"/>
              <w:numPr>
                <w:ilvl w:val="0"/>
                <w:numId w:val="14"/>
              </w:numPr>
              <w:suppressAutoHyphens/>
              <w:jc w:val="both"/>
              <w:rPr>
                <w:rFonts w:ascii="Times New Roman" w:eastAsia="Calibri" w:hAnsi="Times New Roman" w:cs="Times New Roman"/>
                <w:sz w:val="20"/>
                <w:szCs w:val="20"/>
              </w:rPr>
            </w:pPr>
            <w:r>
              <w:rPr>
                <w:rFonts w:ascii="Times New Roman" w:eastAsia="Calibri" w:hAnsi="Times New Roman" w:cs="Times New Roman"/>
                <w:sz w:val="20"/>
                <w:szCs w:val="20"/>
                <w:u w:val="single"/>
              </w:rPr>
              <w:t>N</w:t>
            </w:r>
            <w:r w:rsidR="00A25A2E" w:rsidRPr="00A25A2E">
              <w:rPr>
                <w:rFonts w:ascii="Times New Roman" w:eastAsia="Calibri" w:hAnsi="Times New Roman" w:cs="Times New Roman"/>
                <w:sz w:val="20"/>
                <w:szCs w:val="20"/>
                <w:u w:val="single"/>
              </w:rPr>
              <w:t>epriklausom</w:t>
            </w:r>
            <w:r w:rsidR="00A25A2E">
              <w:rPr>
                <w:rFonts w:ascii="Times New Roman" w:eastAsia="Calibri" w:hAnsi="Times New Roman" w:cs="Times New Roman"/>
                <w:sz w:val="20"/>
                <w:szCs w:val="20"/>
                <w:u w:val="single"/>
              </w:rPr>
              <w:t>as</w:t>
            </w:r>
            <w:r w:rsidR="00A25A2E" w:rsidRPr="00A25A2E">
              <w:rPr>
                <w:rFonts w:ascii="Times New Roman" w:eastAsia="Calibri" w:hAnsi="Times New Roman" w:cs="Times New Roman"/>
                <w:sz w:val="20"/>
                <w:szCs w:val="20"/>
                <w:u w:val="single"/>
              </w:rPr>
              <w:t xml:space="preserve"> žemės ūkio </w:t>
            </w:r>
            <w:r w:rsidR="00A25A2E">
              <w:rPr>
                <w:rFonts w:ascii="Times New Roman" w:eastAsia="Calibri" w:hAnsi="Times New Roman" w:cs="Times New Roman"/>
                <w:sz w:val="20"/>
                <w:szCs w:val="20"/>
                <w:u w:val="single"/>
              </w:rPr>
              <w:t>k</w:t>
            </w:r>
            <w:r w:rsidR="00C246F4" w:rsidRPr="00155933">
              <w:rPr>
                <w:rFonts w:ascii="Times New Roman" w:eastAsia="Calibri" w:hAnsi="Times New Roman" w:cs="Times New Roman"/>
                <w:sz w:val="20"/>
                <w:szCs w:val="20"/>
                <w:u w:val="single"/>
              </w:rPr>
              <w:t xml:space="preserve">onsultantas per vienus metus turi kelti kvalifikaciją srityse, pagal kurias yra įtrauktas į </w:t>
            </w:r>
            <w:r w:rsidR="00787F4B">
              <w:rPr>
                <w:rFonts w:ascii="Times New Roman" w:eastAsia="Calibri" w:hAnsi="Times New Roman" w:cs="Times New Roman"/>
                <w:sz w:val="20"/>
                <w:szCs w:val="20"/>
                <w:u w:val="single"/>
              </w:rPr>
              <w:t>NKS</w:t>
            </w:r>
            <w:r w:rsidR="00C246F4" w:rsidRPr="00155933">
              <w:rPr>
                <w:rFonts w:ascii="Times New Roman" w:eastAsia="Calibri" w:hAnsi="Times New Roman" w:cs="Times New Roman"/>
                <w:sz w:val="20"/>
                <w:szCs w:val="20"/>
                <w:u w:val="single"/>
              </w:rPr>
              <w:t>, ne mažiau kaip 16</w:t>
            </w:r>
            <w:r w:rsidR="007E4F0C">
              <w:rPr>
                <w:rFonts w:ascii="Times New Roman" w:eastAsia="Calibri" w:hAnsi="Times New Roman" w:cs="Times New Roman"/>
                <w:sz w:val="20"/>
                <w:szCs w:val="20"/>
                <w:u w:val="single"/>
              </w:rPr>
              <w:t xml:space="preserve"> akad</w:t>
            </w:r>
            <w:r w:rsidR="00234EF3">
              <w:rPr>
                <w:rFonts w:ascii="Times New Roman" w:eastAsia="Calibri" w:hAnsi="Times New Roman" w:cs="Times New Roman"/>
                <w:sz w:val="20"/>
                <w:szCs w:val="20"/>
                <w:u w:val="single"/>
              </w:rPr>
              <w:t>eminių</w:t>
            </w:r>
            <w:r w:rsidR="007E4F0C">
              <w:rPr>
                <w:rFonts w:ascii="Times New Roman" w:eastAsia="Calibri" w:hAnsi="Times New Roman" w:cs="Times New Roman"/>
                <w:sz w:val="20"/>
                <w:szCs w:val="20"/>
                <w:u w:val="single"/>
              </w:rPr>
              <w:t xml:space="preserve"> </w:t>
            </w:r>
            <w:r w:rsidR="00C246F4" w:rsidRPr="00155933">
              <w:rPr>
                <w:rFonts w:ascii="Times New Roman" w:eastAsia="Calibri" w:hAnsi="Times New Roman" w:cs="Times New Roman"/>
                <w:sz w:val="20"/>
                <w:szCs w:val="20"/>
                <w:u w:val="single"/>
              </w:rPr>
              <w:t>valandų</w:t>
            </w:r>
            <w:r w:rsidR="00C246F4" w:rsidRPr="00B0184C">
              <w:rPr>
                <w:rFonts w:ascii="Times New Roman" w:eastAsia="Calibri" w:hAnsi="Times New Roman" w:cs="Times New Roman"/>
                <w:sz w:val="20"/>
                <w:szCs w:val="20"/>
              </w:rPr>
              <w:t xml:space="preserve">. Konsultantų profesinė kvalifikacija keliama dalyvaujant privalomuose Lietuvos kaimo tinklo organizuojamuose mokymuose (taikoma konsultantams, siekiantiems gauti paramą pagal Strateginio plano 2023–2027 metų programos intervencinę priemonę „Konsultavimo paslaugos“), mokymuose, skirtuose konsultantams ir susijusiems su konsultuojama sritimi, bei kituose kursuose, seminaruose, stažuotėse ir kitomis kvalifikacijos kėlimo priemonėmis. Mokymo kursai, skirti ūkininkams, kaip kvalifikacijos kėlimas įskaitomi tik konsultacijas teikiantiems ir įtrauktiems į </w:t>
            </w:r>
            <w:r w:rsidR="00C500E4">
              <w:rPr>
                <w:rFonts w:ascii="Times New Roman" w:eastAsia="Calibri" w:hAnsi="Times New Roman" w:cs="Times New Roman"/>
                <w:sz w:val="20"/>
                <w:szCs w:val="20"/>
              </w:rPr>
              <w:t>NKS</w:t>
            </w:r>
            <w:r w:rsidR="00C246F4" w:rsidRPr="00B0184C">
              <w:rPr>
                <w:rFonts w:ascii="Times New Roman" w:eastAsia="Calibri" w:hAnsi="Times New Roman" w:cs="Times New Roman"/>
                <w:sz w:val="20"/>
                <w:szCs w:val="20"/>
              </w:rPr>
              <w:t xml:space="preserve"> ū</w:t>
            </w:r>
            <w:r w:rsidR="00C246F4" w:rsidRPr="00B0184C">
              <w:rPr>
                <w:rFonts w:ascii="Times New Roman" w:eastAsia="Times New Roman" w:hAnsi="Times New Roman" w:cs="Times New Roman"/>
                <w:sz w:val="20"/>
                <w:szCs w:val="20"/>
              </w:rPr>
              <w:t xml:space="preserve">kininkams ir miško valdytojams ar jų partneriams. </w:t>
            </w:r>
            <w:r w:rsidR="00C246F4" w:rsidRPr="00B0184C">
              <w:rPr>
                <w:rFonts w:ascii="Times New Roman" w:eastAsia="Calibri" w:hAnsi="Times New Roman" w:cs="Times New Roman"/>
                <w:sz w:val="20"/>
                <w:szCs w:val="20"/>
              </w:rPr>
              <w:t xml:space="preserve">Konsultantų kvalifikacijos kėlimu rūpinasi pareiškėjas arba patys konsultantai. Sustabdžius konsultavimo veiklą daugiau kaip šešiems mėnesiams dėl turimo nedarbingumo ar vaiko auginimo atostogų, konsultantas atnaujinęs veiklą turi per metus nuo veiklos atnaujinimo datos kelti kvalifikaciją ne mažiau kaip 16 </w:t>
            </w:r>
            <w:r w:rsidR="00234EF3">
              <w:rPr>
                <w:rFonts w:ascii="Times New Roman" w:eastAsia="Calibri" w:hAnsi="Times New Roman" w:cs="Times New Roman"/>
                <w:sz w:val="20"/>
                <w:szCs w:val="20"/>
              </w:rPr>
              <w:t xml:space="preserve">akademinių </w:t>
            </w:r>
            <w:r w:rsidR="00C246F4" w:rsidRPr="00B0184C">
              <w:rPr>
                <w:rFonts w:ascii="Times New Roman" w:eastAsia="Calibri" w:hAnsi="Times New Roman" w:cs="Times New Roman"/>
                <w:sz w:val="20"/>
                <w:szCs w:val="20"/>
              </w:rPr>
              <w:t>valandų.</w:t>
            </w:r>
          </w:p>
        </w:tc>
      </w:tr>
      <w:tr w:rsidR="0030524C" w:rsidRPr="00B0184C" w14:paraId="0629E756" w14:textId="77777777" w:rsidTr="004C5925">
        <w:trPr>
          <w:trHeight w:val="4093"/>
        </w:trPr>
        <w:tc>
          <w:tcPr>
            <w:tcW w:w="2972" w:type="dxa"/>
          </w:tcPr>
          <w:p w14:paraId="4A775ED8" w14:textId="52770FCB" w:rsidR="00C32AFA" w:rsidRPr="00B0184C" w:rsidRDefault="000F0B64" w:rsidP="000F0B64">
            <w:pP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N</w:t>
            </w:r>
            <w:r w:rsidRPr="000F0B64">
              <w:rPr>
                <w:rFonts w:ascii="Times New Roman" w:eastAsia="Calibri" w:hAnsi="Times New Roman" w:cs="Times New Roman"/>
                <w:b/>
                <w:sz w:val="20"/>
                <w:szCs w:val="20"/>
              </w:rPr>
              <w:t xml:space="preserve">epriklausomų žemės ūkio </w:t>
            </w:r>
            <w:r>
              <w:rPr>
                <w:rFonts w:ascii="Times New Roman" w:eastAsia="Calibri" w:hAnsi="Times New Roman" w:cs="Times New Roman"/>
                <w:b/>
                <w:sz w:val="20"/>
                <w:szCs w:val="20"/>
              </w:rPr>
              <w:t>k</w:t>
            </w:r>
            <w:r w:rsidR="00C32AFA" w:rsidRPr="00B0184C">
              <w:rPr>
                <w:rFonts w:ascii="Times New Roman" w:eastAsia="Calibri" w:hAnsi="Times New Roman" w:cs="Times New Roman"/>
                <w:b/>
                <w:sz w:val="20"/>
                <w:szCs w:val="20"/>
              </w:rPr>
              <w:t>onsultantų suteiktų paslaugų kokybės vertinimas</w:t>
            </w:r>
          </w:p>
          <w:p w14:paraId="13E41AD5" w14:textId="77777777" w:rsidR="0030524C" w:rsidRPr="00B0184C" w:rsidRDefault="0030524C" w:rsidP="000F0B64">
            <w:pPr>
              <w:rPr>
                <w:rFonts w:ascii="Times New Roman" w:eastAsia="Calibri" w:hAnsi="Times New Roman" w:cs="Times New Roman"/>
                <w:b/>
                <w:sz w:val="20"/>
                <w:szCs w:val="20"/>
              </w:rPr>
            </w:pPr>
          </w:p>
        </w:tc>
        <w:tc>
          <w:tcPr>
            <w:tcW w:w="12191" w:type="dxa"/>
          </w:tcPr>
          <w:p w14:paraId="0F9D9471" w14:textId="5D84253E" w:rsidR="0030524C" w:rsidRPr="00B0184C" w:rsidRDefault="008C33D6" w:rsidP="007A6F1A">
            <w:pPr>
              <w:pStyle w:val="Sraopastraipa"/>
              <w:numPr>
                <w:ilvl w:val="0"/>
                <w:numId w:val="15"/>
              </w:numPr>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w:t>
            </w:r>
            <w:r w:rsidR="00092C39">
              <w:rPr>
                <w:rFonts w:ascii="Times New Roman" w:eastAsia="Calibri" w:hAnsi="Times New Roman" w:cs="Times New Roman"/>
                <w:color w:val="000000"/>
                <w:sz w:val="20"/>
                <w:szCs w:val="20"/>
              </w:rPr>
              <w:t>epriklausomų žemės ūkio k</w:t>
            </w:r>
            <w:r w:rsidR="0030524C" w:rsidRPr="00B0184C">
              <w:rPr>
                <w:rFonts w:ascii="Times New Roman" w:eastAsia="Calibri" w:hAnsi="Times New Roman" w:cs="Times New Roman"/>
                <w:color w:val="000000"/>
                <w:sz w:val="20"/>
                <w:szCs w:val="20"/>
              </w:rPr>
              <w:t xml:space="preserve">onsultantų suteiktų paslaugų kokybės vertinimas (toliau – kokybės vertinimas) atliekamas pagal paslaugos gavėjo suteiktą balą. Agentūros elektroniniu paštu save identifikavęs </w:t>
            </w:r>
            <w:r w:rsidR="0030524C" w:rsidRPr="00B0184C">
              <w:rPr>
                <w:rFonts w:ascii="Times New Roman" w:eastAsia="Calibri" w:hAnsi="Times New Roman" w:cs="Times New Roman"/>
                <w:sz w:val="20"/>
                <w:szCs w:val="20"/>
              </w:rPr>
              <w:t xml:space="preserve">(nurodydamas konsultavimo paslaugos priėmimo–perdavimo akto numerį) </w:t>
            </w:r>
            <w:r w:rsidR="0030524C" w:rsidRPr="00B0184C">
              <w:rPr>
                <w:rFonts w:ascii="Times New Roman" w:eastAsia="Calibri" w:hAnsi="Times New Roman" w:cs="Times New Roman"/>
                <w:color w:val="000000"/>
                <w:sz w:val="20"/>
                <w:szCs w:val="20"/>
              </w:rPr>
              <w:t>paslaugos gavėjas, ne vėliau kaip per 10 dienų nuo paslaugos suteikimo sandorio pabaigos, gautų paslaugų kokybę (pagal konsultanto žinių perteikimą, naudojamas metodines priemones, reikiamas informacines technologijas ir kt. kriterijus) įvertina 5 balų sistema (1 – labai blogai, 2 – blogai, 3 – vidutiniškai, 4 – gerai; 5 – puikiai).</w:t>
            </w:r>
          </w:p>
          <w:p w14:paraId="2B546F25" w14:textId="1C268352" w:rsidR="0030524C" w:rsidRPr="00597E84" w:rsidRDefault="0030524C" w:rsidP="007A6F1A">
            <w:pPr>
              <w:pStyle w:val="Sraopastraipa"/>
              <w:numPr>
                <w:ilvl w:val="0"/>
                <w:numId w:val="15"/>
              </w:numPr>
              <w:jc w:val="both"/>
              <w:rPr>
                <w:rFonts w:ascii="Times New Roman" w:eastAsia="Calibri" w:hAnsi="Times New Roman" w:cs="Times New Roman"/>
                <w:color w:val="000000"/>
                <w:sz w:val="20"/>
                <w:szCs w:val="20"/>
              </w:rPr>
            </w:pPr>
            <w:r w:rsidRPr="00597E84">
              <w:rPr>
                <w:rFonts w:ascii="Times New Roman" w:eastAsia="Calibri" w:hAnsi="Times New Roman" w:cs="Times New Roman"/>
                <w:color w:val="000000"/>
                <w:sz w:val="20"/>
                <w:szCs w:val="20"/>
              </w:rPr>
              <w:t>Kokybės įvertis skaičiuojamas pagal suteiktų balų aritmetinį vidurkį, esant ne mažiau kaip 3 atsiliepimams iš</w:t>
            </w:r>
            <w:r w:rsidRPr="00597E84">
              <w:rPr>
                <w:rFonts w:ascii="Times New Roman" w:eastAsia="Calibri" w:hAnsi="Times New Roman" w:cs="Times New Roman"/>
                <w:sz w:val="20"/>
                <w:szCs w:val="20"/>
              </w:rPr>
              <w:t xml:space="preserve"> unikalių </w:t>
            </w:r>
            <w:r w:rsidRPr="00597E84">
              <w:rPr>
                <w:rFonts w:ascii="Times New Roman" w:eastAsia="Calibri" w:hAnsi="Times New Roman" w:cs="Times New Roman"/>
                <w:color w:val="000000"/>
                <w:sz w:val="20"/>
                <w:szCs w:val="20"/>
              </w:rPr>
              <w:t>paslaugos gavėjų.</w:t>
            </w:r>
          </w:p>
          <w:p w14:paraId="6138ABD7" w14:textId="6D92E534" w:rsidR="0030524C" w:rsidRPr="00B0184C" w:rsidRDefault="0030524C" w:rsidP="007A6F1A">
            <w:pPr>
              <w:pStyle w:val="Sraopastraipa"/>
              <w:numPr>
                <w:ilvl w:val="0"/>
                <w:numId w:val="15"/>
              </w:numPr>
              <w:jc w:val="both"/>
              <w:rPr>
                <w:rFonts w:ascii="Times New Roman" w:eastAsia="Calibri" w:hAnsi="Times New Roman" w:cs="Times New Roman"/>
                <w:color w:val="000000"/>
                <w:sz w:val="20"/>
                <w:szCs w:val="20"/>
              </w:rPr>
            </w:pPr>
            <w:r w:rsidRPr="00B0184C">
              <w:rPr>
                <w:rFonts w:ascii="Times New Roman" w:eastAsia="Calibri" w:hAnsi="Times New Roman" w:cs="Times New Roman"/>
                <w:color w:val="000000"/>
                <w:sz w:val="20"/>
                <w:szCs w:val="20"/>
              </w:rPr>
              <w:t xml:space="preserve">Kai aritmetinis vidurkis mažesnis nei 3 balai, Komisija priimama sprendimą, kad suteiktos paslaugos buvo nekokybiškos ir konsultantas šalinamas iš </w:t>
            </w:r>
            <w:r w:rsidR="00E95284">
              <w:rPr>
                <w:rFonts w:ascii="Times New Roman" w:eastAsia="Calibri" w:hAnsi="Times New Roman" w:cs="Times New Roman"/>
                <w:color w:val="000000"/>
                <w:sz w:val="20"/>
                <w:szCs w:val="20"/>
              </w:rPr>
              <w:t>NKS</w:t>
            </w:r>
            <w:r w:rsidRPr="00B0184C">
              <w:rPr>
                <w:rFonts w:ascii="Times New Roman" w:eastAsia="Calibri" w:hAnsi="Times New Roman" w:cs="Times New Roman"/>
                <w:color w:val="000000"/>
                <w:sz w:val="20"/>
                <w:szCs w:val="20"/>
              </w:rPr>
              <w:t>.</w:t>
            </w:r>
          </w:p>
          <w:p w14:paraId="05908028" w14:textId="2D1FD2C4" w:rsidR="00DA5A9C" w:rsidRDefault="00BB7A17" w:rsidP="00552E54">
            <w:pPr>
              <w:pStyle w:val="Sraopastraipa"/>
              <w:numPr>
                <w:ilvl w:val="0"/>
                <w:numId w:val="15"/>
              </w:numPr>
              <w:ind w:left="754" w:hanging="357"/>
              <w:jc w:val="both"/>
              <w:rPr>
                <w:rFonts w:ascii="Times New Roman" w:eastAsia="Calibri" w:hAnsi="Times New Roman" w:cs="Times New Roman"/>
                <w:sz w:val="20"/>
                <w:szCs w:val="20"/>
              </w:rPr>
            </w:pPr>
            <w:r w:rsidRPr="00BB7A17">
              <w:rPr>
                <w:rFonts w:ascii="Times New Roman" w:eastAsia="Calibri" w:hAnsi="Times New Roman" w:cs="Times New Roman"/>
                <w:sz w:val="20"/>
                <w:szCs w:val="20"/>
              </w:rPr>
              <w:t xml:space="preserve">Dėl pašalinimo iš </w:t>
            </w:r>
            <w:r w:rsidR="0043684C">
              <w:rPr>
                <w:rFonts w:ascii="Times New Roman" w:eastAsia="Calibri" w:hAnsi="Times New Roman" w:cs="Times New Roman"/>
                <w:sz w:val="20"/>
                <w:szCs w:val="20"/>
              </w:rPr>
              <w:t>NKS</w:t>
            </w:r>
            <w:r w:rsidRPr="00BB7A17">
              <w:rPr>
                <w:rFonts w:ascii="Times New Roman" w:eastAsia="Calibri" w:hAnsi="Times New Roman" w:cs="Times New Roman"/>
                <w:sz w:val="20"/>
                <w:szCs w:val="20"/>
              </w:rPr>
              <w:t xml:space="preserve"> konsultantų kokybės vertinimų imtis iš unikalių paslaugos gavėjų turi būti ne mažiau kaip 3 atsiliepimai ir aritmetinis vidurkis iš visų pateiktų atsiliepimų mažesnis kaip 3 balai.</w:t>
            </w:r>
          </w:p>
          <w:p w14:paraId="7D5060E9" w14:textId="755DE63E" w:rsidR="008A05C3" w:rsidRPr="00B0184C" w:rsidRDefault="00C15B60" w:rsidP="00552E54">
            <w:pPr>
              <w:pStyle w:val="Sraopastraipa"/>
              <w:numPr>
                <w:ilvl w:val="0"/>
                <w:numId w:val="15"/>
              </w:numPr>
              <w:ind w:left="754" w:hanging="357"/>
              <w:jc w:val="both"/>
              <w:rPr>
                <w:rFonts w:ascii="Times New Roman" w:eastAsia="Calibri" w:hAnsi="Times New Roman" w:cs="Times New Roman"/>
                <w:sz w:val="20"/>
                <w:szCs w:val="20"/>
              </w:rPr>
            </w:pPr>
            <w:r>
              <w:rPr>
                <w:rFonts w:ascii="Times New Roman" w:eastAsia="Calibri" w:hAnsi="Times New Roman" w:cs="Times New Roman"/>
                <w:sz w:val="20"/>
                <w:szCs w:val="20"/>
              </w:rPr>
              <w:t>Nepriklausomų žemės ūkio k</w:t>
            </w:r>
            <w:r w:rsidR="0030524C" w:rsidRPr="00B0184C">
              <w:rPr>
                <w:rFonts w:ascii="Times New Roman" w:eastAsia="Calibri" w:hAnsi="Times New Roman" w:cs="Times New Roman"/>
                <w:sz w:val="20"/>
                <w:szCs w:val="20"/>
              </w:rPr>
              <w:t xml:space="preserve">onsultantų suteiktų paslaugų kokybės vertinimo rezultatai bus skelbiami prie konsultanto pavardės skelbiamame </w:t>
            </w:r>
            <w:r w:rsidR="00F7688A">
              <w:rPr>
                <w:rFonts w:ascii="Times New Roman" w:eastAsia="Calibri" w:hAnsi="Times New Roman" w:cs="Times New Roman"/>
                <w:sz w:val="20"/>
                <w:szCs w:val="20"/>
              </w:rPr>
              <w:t>NKS</w:t>
            </w:r>
            <w:r w:rsidR="0030524C" w:rsidRPr="00B0184C">
              <w:rPr>
                <w:rFonts w:ascii="Times New Roman" w:eastAsia="Calibri" w:hAnsi="Times New Roman" w:cs="Times New Roman"/>
                <w:sz w:val="20"/>
                <w:szCs w:val="20"/>
              </w:rPr>
              <w:t>.</w:t>
            </w:r>
            <w:r w:rsidR="008A05C3" w:rsidRPr="00B0184C">
              <w:rPr>
                <w:rFonts w:ascii="Times New Roman" w:eastAsia="Calibri" w:hAnsi="Times New Roman" w:cs="Times New Roman"/>
                <w:sz w:val="20"/>
                <w:szCs w:val="20"/>
              </w:rPr>
              <w:t xml:space="preserve"> </w:t>
            </w:r>
          </w:p>
          <w:p w14:paraId="30E617C0" w14:textId="388C236F" w:rsidR="0030524C" w:rsidRPr="00B0184C" w:rsidRDefault="008A05C3" w:rsidP="00552E54">
            <w:pPr>
              <w:pStyle w:val="Sraopastraipa"/>
              <w:numPr>
                <w:ilvl w:val="0"/>
                <w:numId w:val="15"/>
              </w:numPr>
              <w:ind w:left="754" w:hanging="357"/>
              <w:jc w:val="both"/>
              <w:rPr>
                <w:rFonts w:ascii="Times New Roman" w:eastAsia="Calibri" w:hAnsi="Times New Roman" w:cs="Times New Roman"/>
                <w:sz w:val="20"/>
                <w:szCs w:val="20"/>
              </w:rPr>
            </w:pPr>
            <w:r w:rsidRPr="00B0184C">
              <w:rPr>
                <w:rFonts w:ascii="Times New Roman" w:eastAsia="Calibri" w:hAnsi="Times New Roman" w:cs="Times New Roman"/>
                <w:sz w:val="20"/>
                <w:szCs w:val="20"/>
              </w:rPr>
              <w:t>P</w:t>
            </w:r>
            <w:r w:rsidR="0030524C" w:rsidRPr="00B0184C">
              <w:rPr>
                <w:rFonts w:ascii="Times New Roman" w:eastAsia="Calibri" w:hAnsi="Times New Roman" w:cs="Times New Roman"/>
                <w:sz w:val="20"/>
                <w:szCs w:val="20"/>
              </w:rPr>
              <w:t xml:space="preserve">areiškėjams, atitinkantiems </w:t>
            </w:r>
            <w:r w:rsidR="00FE49C0" w:rsidRPr="00B0184C">
              <w:rPr>
                <w:rFonts w:ascii="Times New Roman" w:eastAsia="Calibri" w:hAnsi="Times New Roman" w:cs="Times New Roman"/>
                <w:sz w:val="20"/>
                <w:szCs w:val="20"/>
              </w:rPr>
              <w:t>A</w:t>
            </w:r>
            <w:r w:rsidR="0030524C" w:rsidRPr="00B0184C">
              <w:rPr>
                <w:rFonts w:ascii="Times New Roman" w:eastAsia="Calibri" w:hAnsi="Times New Roman" w:cs="Times New Roman"/>
                <w:sz w:val="20"/>
                <w:szCs w:val="20"/>
              </w:rPr>
              <w:t xml:space="preserve">prašo 6.1.1, 6.1.3 ir 6.1.4 papunkčius, apskaičiuojamas bendras kokybės rodiklis pagal jų atstovaujamus </w:t>
            </w:r>
            <w:r w:rsidR="009712EC">
              <w:rPr>
                <w:rFonts w:ascii="Times New Roman" w:eastAsia="Calibri" w:hAnsi="Times New Roman" w:cs="Times New Roman"/>
                <w:sz w:val="20"/>
                <w:szCs w:val="20"/>
              </w:rPr>
              <w:t xml:space="preserve">nepriklausomus žemės ūkio </w:t>
            </w:r>
            <w:r w:rsidR="0030524C" w:rsidRPr="00B0184C">
              <w:rPr>
                <w:rFonts w:ascii="Times New Roman" w:eastAsia="Calibri" w:hAnsi="Times New Roman" w:cs="Times New Roman"/>
                <w:sz w:val="20"/>
                <w:szCs w:val="20"/>
              </w:rPr>
              <w:t xml:space="preserve">konsultantus. Vertinimas skaičiuojamas vedant vidurkį iš visų gautų įvertinimų, kuriuos gavo atstovaujami </w:t>
            </w:r>
            <w:r w:rsidR="00CF3533">
              <w:rPr>
                <w:rFonts w:ascii="Times New Roman" w:eastAsia="Calibri" w:hAnsi="Times New Roman" w:cs="Times New Roman"/>
                <w:sz w:val="20"/>
                <w:szCs w:val="20"/>
              </w:rPr>
              <w:t xml:space="preserve"> nepriklausomi žemės ūkio </w:t>
            </w:r>
            <w:r w:rsidR="0030524C" w:rsidRPr="00B0184C">
              <w:rPr>
                <w:rFonts w:ascii="Times New Roman" w:eastAsia="Calibri" w:hAnsi="Times New Roman" w:cs="Times New Roman"/>
                <w:sz w:val="20"/>
                <w:szCs w:val="20"/>
              </w:rPr>
              <w:t>konsultantai. Gauti rezultatai skelbiami prie kiekvieno atstovaujamo konsultanto. Geriausiai įvertintai įstaigai gali būti taikomos skatinimo priemonės (pvz., teikiamas prioritetas) pareiškėjams teikiant paraiškas pagal kitas nacionalines ar ES priemones paramai gauti.</w:t>
            </w:r>
          </w:p>
        </w:tc>
      </w:tr>
      <w:tr w:rsidR="0030524C" w:rsidRPr="00B0184C" w14:paraId="79AAD1B6" w14:textId="77777777" w:rsidTr="004C5925">
        <w:trPr>
          <w:trHeight w:val="2829"/>
        </w:trPr>
        <w:tc>
          <w:tcPr>
            <w:tcW w:w="2972" w:type="dxa"/>
          </w:tcPr>
          <w:p w14:paraId="521C3D77" w14:textId="587AD2CC" w:rsidR="00C55C42" w:rsidRPr="00B0184C" w:rsidRDefault="0019150A" w:rsidP="000F0B64">
            <w:pPr>
              <w:rPr>
                <w:rFonts w:ascii="Times New Roman" w:eastAsia="Calibri" w:hAnsi="Times New Roman" w:cs="Times New Roman"/>
                <w:b/>
                <w:sz w:val="20"/>
                <w:szCs w:val="20"/>
              </w:rPr>
            </w:pPr>
            <w:r w:rsidRPr="0019150A">
              <w:rPr>
                <w:rFonts w:ascii="Times New Roman" w:eastAsia="Calibri" w:hAnsi="Times New Roman" w:cs="Times New Roman"/>
                <w:b/>
                <w:sz w:val="20"/>
                <w:szCs w:val="20"/>
              </w:rPr>
              <w:t xml:space="preserve">Nepriklausomų žemės ūkio </w:t>
            </w:r>
            <w:r>
              <w:rPr>
                <w:rFonts w:ascii="Times New Roman" w:eastAsia="Calibri" w:hAnsi="Times New Roman" w:cs="Times New Roman"/>
                <w:b/>
                <w:sz w:val="20"/>
                <w:szCs w:val="20"/>
              </w:rPr>
              <w:t>k</w:t>
            </w:r>
            <w:r w:rsidR="00A930D9" w:rsidRPr="00B0184C">
              <w:rPr>
                <w:rFonts w:ascii="Times New Roman" w:eastAsia="Calibri" w:hAnsi="Times New Roman" w:cs="Times New Roman"/>
                <w:b/>
                <w:sz w:val="20"/>
                <w:szCs w:val="20"/>
              </w:rPr>
              <w:t xml:space="preserve">onsultantų pašalinimo iš </w:t>
            </w:r>
            <w:r w:rsidR="00A60950">
              <w:rPr>
                <w:rFonts w:ascii="Times New Roman" w:eastAsia="Calibri" w:hAnsi="Times New Roman" w:cs="Times New Roman"/>
                <w:b/>
                <w:sz w:val="20"/>
                <w:szCs w:val="20"/>
              </w:rPr>
              <w:t>sąrašo</w:t>
            </w:r>
            <w:r w:rsidR="00A930D9" w:rsidRPr="00B0184C">
              <w:rPr>
                <w:rFonts w:ascii="Times New Roman" w:eastAsia="Calibri" w:hAnsi="Times New Roman" w:cs="Times New Roman"/>
                <w:b/>
                <w:sz w:val="20"/>
                <w:szCs w:val="20"/>
              </w:rPr>
              <w:t xml:space="preserve"> sąlygos</w:t>
            </w:r>
          </w:p>
          <w:p w14:paraId="6620D818" w14:textId="77777777" w:rsidR="0030524C" w:rsidRPr="00B0184C" w:rsidRDefault="0030524C" w:rsidP="000F0B64">
            <w:pPr>
              <w:rPr>
                <w:rFonts w:ascii="Times New Roman" w:eastAsia="Calibri" w:hAnsi="Times New Roman" w:cs="Times New Roman"/>
                <w:b/>
                <w:sz w:val="20"/>
                <w:szCs w:val="20"/>
              </w:rPr>
            </w:pPr>
          </w:p>
        </w:tc>
        <w:tc>
          <w:tcPr>
            <w:tcW w:w="12191" w:type="dxa"/>
          </w:tcPr>
          <w:p w14:paraId="56ED3C2C" w14:textId="7DE62785" w:rsidR="00C55C42" w:rsidRPr="00B0184C" w:rsidRDefault="00163F04" w:rsidP="00552E54">
            <w:pPr>
              <w:pStyle w:val="Sraopastraipa"/>
              <w:numPr>
                <w:ilvl w:val="0"/>
                <w:numId w:val="16"/>
              </w:numPr>
              <w:suppressAutoHyphen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Nepriklausomi žemės ūkio k</w:t>
            </w:r>
            <w:r w:rsidR="00C55C42" w:rsidRPr="00B0184C">
              <w:rPr>
                <w:rFonts w:ascii="Times New Roman" w:eastAsia="Calibri" w:hAnsi="Times New Roman" w:cs="Times New Roman"/>
                <w:color w:val="000000"/>
                <w:sz w:val="20"/>
                <w:szCs w:val="20"/>
              </w:rPr>
              <w:t xml:space="preserve">onsultantai iš </w:t>
            </w:r>
            <w:r w:rsidR="00361A84">
              <w:rPr>
                <w:rFonts w:ascii="Times New Roman" w:eastAsia="Calibri" w:hAnsi="Times New Roman" w:cs="Times New Roman"/>
                <w:color w:val="000000"/>
                <w:sz w:val="20"/>
                <w:szCs w:val="20"/>
              </w:rPr>
              <w:t>NKS</w:t>
            </w:r>
            <w:r w:rsidR="00C55C42" w:rsidRPr="00B0184C">
              <w:rPr>
                <w:rFonts w:ascii="Times New Roman" w:eastAsia="Calibri" w:hAnsi="Times New Roman" w:cs="Times New Roman"/>
                <w:color w:val="000000"/>
                <w:sz w:val="20"/>
                <w:szCs w:val="20"/>
              </w:rPr>
              <w:t xml:space="preserve"> gali būti šalinami:</w:t>
            </w:r>
          </w:p>
          <w:p w14:paraId="662A4AB6" w14:textId="41CDCE71" w:rsidR="00C55C42" w:rsidRPr="00B0184C" w:rsidRDefault="00C55C42" w:rsidP="00552E54">
            <w:pPr>
              <w:pStyle w:val="Sraopastraipa"/>
              <w:numPr>
                <w:ilvl w:val="0"/>
                <w:numId w:val="16"/>
              </w:numPr>
              <w:suppressAutoHyphens/>
              <w:jc w:val="both"/>
              <w:rPr>
                <w:rFonts w:ascii="Times New Roman" w:eastAsia="Calibri" w:hAnsi="Times New Roman" w:cs="Times New Roman"/>
                <w:color w:val="000000"/>
                <w:sz w:val="20"/>
                <w:szCs w:val="20"/>
              </w:rPr>
            </w:pPr>
            <w:r w:rsidRPr="00B0184C">
              <w:rPr>
                <w:rFonts w:ascii="Times New Roman" w:eastAsia="Calibri" w:hAnsi="Times New Roman" w:cs="Times New Roman"/>
                <w:color w:val="000000"/>
                <w:sz w:val="20"/>
                <w:szCs w:val="20"/>
              </w:rPr>
              <w:t>savo noru</w:t>
            </w:r>
            <w:r w:rsidRPr="00B0184C">
              <w:rPr>
                <w:rFonts w:ascii="Times New Roman" w:eastAsia="Times New Roman" w:hAnsi="Times New Roman" w:cs="Times New Roman"/>
                <w:color w:val="000000"/>
                <w:sz w:val="20"/>
                <w:szCs w:val="20"/>
              </w:rPr>
              <w:t>, p</w:t>
            </w:r>
            <w:r w:rsidRPr="00B0184C">
              <w:rPr>
                <w:rFonts w:ascii="Times New Roman" w:eastAsia="Calibri" w:hAnsi="Times New Roman" w:cs="Times New Roman"/>
                <w:color w:val="000000"/>
                <w:sz w:val="20"/>
                <w:szCs w:val="20"/>
              </w:rPr>
              <w:t xml:space="preserve">ateikus </w:t>
            </w:r>
            <w:r w:rsidRPr="00B0184C">
              <w:rPr>
                <w:rFonts w:ascii="Times New Roman" w:eastAsia="Calibri" w:hAnsi="Times New Roman" w:cs="Times New Roman"/>
                <w:sz w:val="20"/>
                <w:szCs w:val="20"/>
              </w:rPr>
              <w:t xml:space="preserve">laisvos formos prašymą dėl pašalinimo iš </w:t>
            </w:r>
            <w:r w:rsidR="0043606E">
              <w:rPr>
                <w:rFonts w:ascii="Times New Roman" w:eastAsia="Calibri" w:hAnsi="Times New Roman" w:cs="Times New Roman"/>
                <w:sz w:val="20"/>
                <w:szCs w:val="20"/>
              </w:rPr>
              <w:t>NKS</w:t>
            </w:r>
            <w:r w:rsidRPr="00B0184C">
              <w:rPr>
                <w:rFonts w:ascii="Times New Roman" w:eastAsia="Calibri" w:hAnsi="Times New Roman" w:cs="Times New Roman"/>
                <w:color w:val="000000"/>
                <w:sz w:val="20"/>
                <w:szCs w:val="20"/>
              </w:rPr>
              <w:t>;</w:t>
            </w:r>
          </w:p>
          <w:p w14:paraId="7F810314" w14:textId="1F02090B" w:rsidR="00C55C42" w:rsidRPr="00B0184C" w:rsidRDefault="00C55C42" w:rsidP="00552E54">
            <w:pPr>
              <w:pStyle w:val="Sraopastraipa"/>
              <w:numPr>
                <w:ilvl w:val="0"/>
                <w:numId w:val="16"/>
              </w:numPr>
              <w:suppressAutoHyphens/>
              <w:jc w:val="both"/>
              <w:rPr>
                <w:rFonts w:ascii="Times New Roman" w:eastAsia="Calibri" w:hAnsi="Times New Roman" w:cs="Times New Roman"/>
                <w:color w:val="000000"/>
                <w:sz w:val="20"/>
                <w:szCs w:val="20"/>
              </w:rPr>
            </w:pPr>
            <w:r w:rsidRPr="00B0184C">
              <w:rPr>
                <w:rFonts w:ascii="Times New Roman" w:eastAsia="Calibri" w:hAnsi="Times New Roman" w:cs="Times New Roman"/>
                <w:color w:val="000000"/>
                <w:sz w:val="20"/>
                <w:szCs w:val="20"/>
              </w:rPr>
              <w:t>reorganizavus ar likvidavus konsultavimo įstaigą, pasibaigus konsultanto individualiai veiklai;</w:t>
            </w:r>
          </w:p>
          <w:p w14:paraId="136003BD" w14:textId="5E34B886" w:rsidR="00C55C42" w:rsidRPr="00B0184C" w:rsidRDefault="00C55C42" w:rsidP="00552E54">
            <w:pPr>
              <w:pStyle w:val="Sraopastraipa"/>
              <w:numPr>
                <w:ilvl w:val="0"/>
                <w:numId w:val="16"/>
              </w:numPr>
              <w:suppressAutoHyphens/>
              <w:jc w:val="both"/>
              <w:rPr>
                <w:rFonts w:ascii="Times New Roman" w:eastAsia="Calibri" w:hAnsi="Times New Roman" w:cs="Times New Roman"/>
                <w:color w:val="000000"/>
                <w:sz w:val="20"/>
                <w:szCs w:val="20"/>
              </w:rPr>
            </w:pPr>
            <w:r w:rsidRPr="00B0184C">
              <w:rPr>
                <w:rFonts w:ascii="Times New Roman" w:eastAsia="Calibri" w:hAnsi="Times New Roman" w:cs="Times New Roman"/>
                <w:color w:val="000000"/>
                <w:sz w:val="20"/>
                <w:szCs w:val="20"/>
              </w:rPr>
              <w:t xml:space="preserve">Komisijai gavus neigiamus atsiliepimus iš konsultavimo paslaugos gavėjų ir nustačius, kad konsultavimo paslaugos teikiamos nekokybiškai, priimamas sprendimas dėl pašalinimo iš </w:t>
            </w:r>
            <w:r w:rsidR="0043606E">
              <w:rPr>
                <w:rFonts w:ascii="Times New Roman" w:eastAsia="Calibri" w:hAnsi="Times New Roman" w:cs="Times New Roman"/>
                <w:color w:val="000000"/>
                <w:sz w:val="20"/>
                <w:szCs w:val="20"/>
              </w:rPr>
              <w:t>NKS</w:t>
            </w:r>
            <w:r w:rsidRPr="00B0184C">
              <w:rPr>
                <w:rFonts w:ascii="Times New Roman" w:eastAsia="Calibri" w:hAnsi="Times New Roman" w:cs="Times New Roman"/>
                <w:color w:val="000000"/>
                <w:sz w:val="20"/>
                <w:szCs w:val="20"/>
              </w:rPr>
              <w:t>;</w:t>
            </w:r>
          </w:p>
          <w:p w14:paraId="657C2BAC" w14:textId="20C959A2" w:rsidR="00C55C42" w:rsidRPr="00B0184C" w:rsidRDefault="00C55C42" w:rsidP="00552E54">
            <w:pPr>
              <w:pStyle w:val="Sraopastraipa"/>
              <w:numPr>
                <w:ilvl w:val="0"/>
                <w:numId w:val="16"/>
              </w:numPr>
              <w:suppressAutoHyphens/>
              <w:jc w:val="both"/>
              <w:rPr>
                <w:rFonts w:ascii="Times New Roman" w:eastAsia="Calibri" w:hAnsi="Times New Roman" w:cs="Times New Roman"/>
                <w:color w:val="000000"/>
                <w:sz w:val="20"/>
                <w:szCs w:val="20"/>
              </w:rPr>
            </w:pPr>
            <w:r w:rsidRPr="00B0184C">
              <w:rPr>
                <w:rFonts w:ascii="Times New Roman" w:eastAsia="Calibri" w:hAnsi="Times New Roman" w:cs="Times New Roman"/>
                <w:sz w:val="20"/>
                <w:szCs w:val="20"/>
              </w:rPr>
              <w:t>pažeidus</w:t>
            </w:r>
            <w:r w:rsidRPr="00B0184C">
              <w:rPr>
                <w:rFonts w:ascii="Times New Roman" w:eastAsia="Calibri" w:hAnsi="Times New Roman" w:cs="Times New Roman"/>
                <w:spacing w:val="2"/>
                <w:sz w:val="20"/>
                <w:szCs w:val="20"/>
              </w:rPr>
              <w:t xml:space="preserve"> nepriekaištingos reputacijos sąlygas;</w:t>
            </w:r>
          </w:p>
          <w:p w14:paraId="67A4404C" w14:textId="67804EE0" w:rsidR="00C55C42" w:rsidRPr="00B0184C" w:rsidRDefault="00C55C42" w:rsidP="00552E54">
            <w:pPr>
              <w:pStyle w:val="Sraopastraipa"/>
              <w:numPr>
                <w:ilvl w:val="0"/>
                <w:numId w:val="16"/>
              </w:numPr>
              <w:suppressAutoHyphens/>
              <w:jc w:val="both"/>
              <w:rPr>
                <w:rFonts w:ascii="Times New Roman" w:eastAsia="Calibri" w:hAnsi="Times New Roman" w:cs="Times New Roman"/>
                <w:color w:val="000000"/>
                <w:sz w:val="20"/>
                <w:szCs w:val="20"/>
              </w:rPr>
            </w:pPr>
            <w:r w:rsidRPr="00B0184C">
              <w:rPr>
                <w:rFonts w:ascii="Times New Roman" w:eastAsia="Calibri" w:hAnsi="Times New Roman" w:cs="Times New Roman"/>
                <w:color w:val="000000"/>
                <w:sz w:val="20"/>
                <w:szCs w:val="20"/>
              </w:rPr>
              <w:t>pažeidus konsultavimo įstaigos, individualią veiklą įregistravusio konsultanto nepriklausomumo patvirtinimo deklaracijos nuostatas;</w:t>
            </w:r>
          </w:p>
          <w:p w14:paraId="23438325" w14:textId="5F962483" w:rsidR="00C55C42" w:rsidRPr="00B0184C" w:rsidRDefault="00E9313E" w:rsidP="00552E54">
            <w:pPr>
              <w:pStyle w:val="Sraopastraipa"/>
              <w:numPr>
                <w:ilvl w:val="0"/>
                <w:numId w:val="16"/>
              </w:numPr>
              <w:suppressAutoHyphen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nepriklausomam žemės ūkio </w:t>
            </w:r>
            <w:r w:rsidR="00C55C42" w:rsidRPr="00B0184C">
              <w:rPr>
                <w:rFonts w:ascii="Times New Roman" w:eastAsia="Calibri" w:hAnsi="Times New Roman" w:cs="Times New Roman"/>
                <w:color w:val="000000"/>
                <w:sz w:val="20"/>
                <w:szCs w:val="20"/>
              </w:rPr>
              <w:t>konsultantui nustatyta tvarka nekeliant kvalifikacijos;</w:t>
            </w:r>
          </w:p>
          <w:p w14:paraId="700AEC9E" w14:textId="32FDB724" w:rsidR="00C55C42" w:rsidRPr="00B0184C" w:rsidRDefault="001E676E" w:rsidP="00552E54">
            <w:pPr>
              <w:pStyle w:val="Sraopastraipa"/>
              <w:numPr>
                <w:ilvl w:val="0"/>
                <w:numId w:val="16"/>
              </w:numPr>
              <w:suppressAutoHyphens/>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nepriklausomam žemės ūkio </w:t>
            </w:r>
            <w:r w:rsidR="00C55C42" w:rsidRPr="00B0184C">
              <w:rPr>
                <w:rFonts w:ascii="Times New Roman" w:eastAsia="Calibri" w:hAnsi="Times New Roman" w:cs="Times New Roman"/>
                <w:color w:val="000000"/>
                <w:sz w:val="20"/>
                <w:szCs w:val="20"/>
              </w:rPr>
              <w:t>konsultantui nutraukus darbo santykius su konsultavimo paslaugas teikiančia įstaiga ar atsisakius narystės asociacijoje ar kooperatyve.</w:t>
            </w:r>
          </w:p>
          <w:p w14:paraId="150EF3C7" w14:textId="4E6F4B9C" w:rsidR="0030524C" w:rsidRPr="00B0184C" w:rsidRDefault="00C55C42" w:rsidP="00552E54">
            <w:pPr>
              <w:pStyle w:val="Sraopastraipa"/>
              <w:numPr>
                <w:ilvl w:val="0"/>
                <w:numId w:val="16"/>
              </w:numPr>
              <w:tabs>
                <w:tab w:val="left" w:pos="709"/>
                <w:tab w:val="left" w:pos="1276"/>
                <w:tab w:val="left" w:pos="1418"/>
              </w:tabs>
              <w:suppressAutoHyphens/>
              <w:jc w:val="both"/>
              <w:rPr>
                <w:rFonts w:ascii="Times New Roman" w:eastAsia="Calibri" w:hAnsi="Times New Roman" w:cs="Times New Roman"/>
                <w:sz w:val="20"/>
                <w:szCs w:val="20"/>
              </w:rPr>
            </w:pPr>
            <w:r w:rsidRPr="00B0184C">
              <w:rPr>
                <w:rFonts w:ascii="Times New Roman" w:eastAsia="Calibri" w:hAnsi="Times New Roman" w:cs="Times New Roman"/>
                <w:color w:val="000000"/>
                <w:sz w:val="20"/>
                <w:szCs w:val="20"/>
              </w:rPr>
              <w:t>Komisijai priėmus sprendimą šalinti</w:t>
            </w:r>
            <w:r w:rsidR="00025F44">
              <w:rPr>
                <w:rFonts w:ascii="Times New Roman" w:eastAsia="Calibri" w:hAnsi="Times New Roman" w:cs="Times New Roman"/>
                <w:color w:val="000000"/>
                <w:sz w:val="20"/>
                <w:szCs w:val="20"/>
              </w:rPr>
              <w:t xml:space="preserve"> nepriklausomą žemės ūkio</w:t>
            </w:r>
            <w:r w:rsidRPr="00B0184C">
              <w:rPr>
                <w:rFonts w:ascii="Times New Roman" w:eastAsia="Calibri" w:hAnsi="Times New Roman" w:cs="Times New Roman"/>
                <w:color w:val="000000"/>
                <w:sz w:val="20"/>
                <w:szCs w:val="20"/>
              </w:rPr>
              <w:t xml:space="preserve"> konsultantą iš </w:t>
            </w:r>
            <w:r w:rsidR="004426AC">
              <w:rPr>
                <w:rFonts w:ascii="Times New Roman" w:eastAsia="Calibri" w:hAnsi="Times New Roman" w:cs="Times New Roman"/>
                <w:color w:val="000000"/>
                <w:sz w:val="20"/>
                <w:szCs w:val="20"/>
              </w:rPr>
              <w:t>NKS</w:t>
            </w:r>
            <w:r w:rsidRPr="00B0184C">
              <w:rPr>
                <w:rFonts w:ascii="Times New Roman" w:eastAsia="Calibri" w:hAnsi="Times New Roman" w:cs="Times New Roman"/>
                <w:color w:val="000000"/>
                <w:sz w:val="20"/>
                <w:szCs w:val="20"/>
              </w:rPr>
              <w:t xml:space="preserve">, apie sprendimą, nurodant priežastis, el. paštu yra informuojamas Pareiškėjas ir </w:t>
            </w:r>
            <w:r w:rsidR="00025F44">
              <w:rPr>
                <w:rFonts w:ascii="Times New Roman" w:eastAsia="Calibri" w:hAnsi="Times New Roman" w:cs="Times New Roman"/>
                <w:color w:val="000000"/>
                <w:sz w:val="20"/>
                <w:szCs w:val="20"/>
              </w:rPr>
              <w:t xml:space="preserve">nepriklausomas žemės ūkio </w:t>
            </w:r>
            <w:r w:rsidRPr="00B0184C">
              <w:rPr>
                <w:rFonts w:ascii="Times New Roman" w:eastAsia="Calibri" w:hAnsi="Times New Roman" w:cs="Times New Roman"/>
                <w:color w:val="000000"/>
                <w:sz w:val="20"/>
                <w:szCs w:val="20"/>
              </w:rPr>
              <w:t>konsultantas.</w:t>
            </w:r>
          </w:p>
        </w:tc>
      </w:tr>
      <w:tr w:rsidR="0030524C" w:rsidRPr="00B0184C" w14:paraId="4A2CBBF0" w14:textId="77777777" w:rsidTr="002B0E7A">
        <w:tc>
          <w:tcPr>
            <w:tcW w:w="2972" w:type="dxa"/>
          </w:tcPr>
          <w:p w14:paraId="1EC2FB2D" w14:textId="48A8281E" w:rsidR="002133BC" w:rsidRPr="00B0184C" w:rsidRDefault="000C0FFC" w:rsidP="000C0FFC">
            <w:pP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Agentūros priimtų sprendimų </w:t>
            </w:r>
            <w:r w:rsidR="00DD3568" w:rsidRPr="00B0184C">
              <w:rPr>
                <w:rFonts w:ascii="Times New Roman" w:eastAsia="Times New Roman" w:hAnsi="Times New Roman" w:cs="Times New Roman"/>
                <w:b/>
                <w:bCs/>
                <w:color w:val="000000"/>
                <w:sz w:val="20"/>
                <w:szCs w:val="20"/>
              </w:rPr>
              <w:t xml:space="preserve"> apskundimo tvarka</w:t>
            </w:r>
          </w:p>
          <w:p w14:paraId="5268F420" w14:textId="77777777" w:rsidR="0030524C" w:rsidRPr="00B0184C" w:rsidRDefault="0030524C" w:rsidP="00A027CF">
            <w:pPr>
              <w:jc w:val="center"/>
              <w:rPr>
                <w:rFonts w:ascii="Times New Roman" w:eastAsia="Calibri" w:hAnsi="Times New Roman" w:cs="Times New Roman"/>
                <w:b/>
                <w:sz w:val="20"/>
                <w:szCs w:val="20"/>
              </w:rPr>
            </w:pPr>
          </w:p>
        </w:tc>
        <w:tc>
          <w:tcPr>
            <w:tcW w:w="12191" w:type="dxa"/>
          </w:tcPr>
          <w:p w14:paraId="1F6A402D" w14:textId="245938B4" w:rsidR="0030524C" w:rsidRPr="00B0184C" w:rsidRDefault="00DD3568" w:rsidP="00835F28">
            <w:pPr>
              <w:suppressAutoHyphens/>
              <w:jc w:val="both"/>
              <w:rPr>
                <w:rFonts w:ascii="Times New Roman" w:eastAsia="Calibri" w:hAnsi="Times New Roman" w:cs="Times New Roman"/>
                <w:sz w:val="20"/>
                <w:szCs w:val="20"/>
              </w:rPr>
            </w:pPr>
            <w:r w:rsidRPr="00B0184C">
              <w:rPr>
                <w:rFonts w:ascii="Times New Roman" w:eastAsia="Times New Roman" w:hAnsi="Times New Roman" w:cs="Times New Roman"/>
                <w:color w:val="000000"/>
                <w:sz w:val="20"/>
                <w:szCs w:val="20"/>
              </w:rPr>
              <w:t xml:space="preserve">Pareiškėjas, nesutinkantis su </w:t>
            </w:r>
            <w:r w:rsidR="00236699">
              <w:rPr>
                <w:rFonts w:ascii="Times New Roman" w:eastAsia="Times New Roman" w:hAnsi="Times New Roman" w:cs="Times New Roman"/>
                <w:color w:val="000000"/>
                <w:sz w:val="20"/>
                <w:szCs w:val="20"/>
              </w:rPr>
              <w:t>A</w:t>
            </w:r>
            <w:r w:rsidRPr="00B0184C">
              <w:rPr>
                <w:rFonts w:ascii="Times New Roman" w:eastAsia="Times New Roman" w:hAnsi="Times New Roman" w:cs="Times New Roman"/>
                <w:color w:val="000000"/>
                <w:sz w:val="20"/>
                <w:szCs w:val="20"/>
              </w:rPr>
              <w:t xml:space="preserve">gentūros priimtais sprendimais, veikimu arba neveikimu, susijusiais su pateiktų prašymų administravimu, vertinimu, atranka ir pašalinimo iš </w:t>
            </w:r>
            <w:r w:rsidR="001640E2">
              <w:rPr>
                <w:rFonts w:ascii="Times New Roman" w:eastAsia="Times New Roman" w:hAnsi="Times New Roman" w:cs="Times New Roman"/>
                <w:color w:val="000000"/>
                <w:sz w:val="20"/>
                <w:szCs w:val="20"/>
              </w:rPr>
              <w:t>NKS</w:t>
            </w:r>
            <w:r w:rsidRPr="00B0184C">
              <w:rPr>
                <w:rFonts w:ascii="Times New Roman" w:eastAsia="Times New Roman" w:hAnsi="Times New Roman" w:cs="Times New Roman"/>
                <w:color w:val="000000"/>
                <w:sz w:val="20"/>
                <w:szCs w:val="20"/>
              </w:rPr>
              <w:t xml:space="preserve"> sprendimu, turi teisę juos skųsti teisės aktų nustatyta tvarka.</w:t>
            </w:r>
          </w:p>
        </w:tc>
      </w:tr>
    </w:tbl>
    <w:p w14:paraId="13D49525" w14:textId="77777777" w:rsidR="002133BC" w:rsidRPr="00B0184C" w:rsidRDefault="002133BC" w:rsidP="002133BC">
      <w:pPr>
        <w:spacing w:after="0" w:line="360" w:lineRule="auto"/>
        <w:ind w:firstLine="720"/>
        <w:jc w:val="both"/>
        <w:rPr>
          <w:rFonts w:ascii="Times New Roman" w:hAnsi="Times New Roman" w:cs="Times New Roman"/>
          <w:sz w:val="20"/>
          <w:szCs w:val="20"/>
        </w:rPr>
      </w:pPr>
    </w:p>
    <w:sectPr w:rsidR="002133BC" w:rsidRPr="00B0184C" w:rsidSect="00F202FD">
      <w:pgSz w:w="16838" w:h="11906" w:orient="landscape" w:code="9"/>
      <w:pgMar w:top="567" w:right="851" w:bottom="567"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msoD476"/>
      </v:shape>
    </w:pict>
  </w:numPicBullet>
  <w:abstractNum w:abstractNumId="0" w15:restartNumberingAfterBreak="0">
    <w:nsid w:val="09D740AE"/>
    <w:multiLevelType w:val="hybridMultilevel"/>
    <w:tmpl w:val="43C09908"/>
    <w:lvl w:ilvl="0" w:tplc="0427000D">
      <w:start w:val="1"/>
      <w:numFmt w:val="bullet"/>
      <w:lvlText w:val=""/>
      <w:lvlJc w:val="left"/>
      <w:pPr>
        <w:ind w:left="1039" w:hanging="360"/>
      </w:pPr>
      <w:rPr>
        <w:rFonts w:ascii="Wingdings" w:hAnsi="Wingdings" w:hint="default"/>
      </w:rPr>
    </w:lvl>
    <w:lvl w:ilvl="1" w:tplc="FFFFFFFF" w:tentative="1">
      <w:start w:val="1"/>
      <w:numFmt w:val="bullet"/>
      <w:lvlText w:val="o"/>
      <w:lvlJc w:val="left"/>
      <w:pPr>
        <w:ind w:left="1759" w:hanging="360"/>
      </w:pPr>
      <w:rPr>
        <w:rFonts w:ascii="Courier New" w:hAnsi="Courier New" w:cs="Courier New" w:hint="default"/>
      </w:rPr>
    </w:lvl>
    <w:lvl w:ilvl="2" w:tplc="FFFFFFFF" w:tentative="1">
      <w:start w:val="1"/>
      <w:numFmt w:val="bullet"/>
      <w:lvlText w:val=""/>
      <w:lvlJc w:val="left"/>
      <w:pPr>
        <w:ind w:left="2479" w:hanging="360"/>
      </w:pPr>
      <w:rPr>
        <w:rFonts w:ascii="Wingdings" w:hAnsi="Wingdings" w:hint="default"/>
      </w:rPr>
    </w:lvl>
    <w:lvl w:ilvl="3" w:tplc="FFFFFFFF" w:tentative="1">
      <w:start w:val="1"/>
      <w:numFmt w:val="bullet"/>
      <w:lvlText w:val=""/>
      <w:lvlJc w:val="left"/>
      <w:pPr>
        <w:ind w:left="3199" w:hanging="360"/>
      </w:pPr>
      <w:rPr>
        <w:rFonts w:ascii="Symbol" w:hAnsi="Symbol" w:hint="default"/>
      </w:rPr>
    </w:lvl>
    <w:lvl w:ilvl="4" w:tplc="FFFFFFFF" w:tentative="1">
      <w:start w:val="1"/>
      <w:numFmt w:val="bullet"/>
      <w:lvlText w:val="o"/>
      <w:lvlJc w:val="left"/>
      <w:pPr>
        <w:ind w:left="3919" w:hanging="360"/>
      </w:pPr>
      <w:rPr>
        <w:rFonts w:ascii="Courier New" w:hAnsi="Courier New" w:cs="Courier New" w:hint="default"/>
      </w:rPr>
    </w:lvl>
    <w:lvl w:ilvl="5" w:tplc="FFFFFFFF" w:tentative="1">
      <w:start w:val="1"/>
      <w:numFmt w:val="bullet"/>
      <w:lvlText w:val=""/>
      <w:lvlJc w:val="left"/>
      <w:pPr>
        <w:ind w:left="4639" w:hanging="360"/>
      </w:pPr>
      <w:rPr>
        <w:rFonts w:ascii="Wingdings" w:hAnsi="Wingdings" w:hint="default"/>
      </w:rPr>
    </w:lvl>
    <w:lvl w:ilvl="6" w:tplc="FFFFFFFF" w:tentative="1">
      <w:start w:val="1"/>
      <w:numFmt w:val="bullet"/>
      <w:lvlText w:val=""/>
      <w:lvlJc w:val="left"/>
      <w:pPr>
        <w:ind w:left="5359" w:hanging="360"/>
      </w:pPr>
      <w:rPr>
        <w:rFonts w:ascii="Symbol" w:hAnsi="Symbol" w:hint="default"/>
      </w:rPr>
    </w:lvl>
    <w:lvl w:ilvl="7" w:tplc="FFFFFFFF" w:tentative="1">
      <w:start w:val="1"/>
      <w:numFmt w:val="bullet"/>
      <w:lvlText w:val="o"/>
      <w:lvlJc w:val="left"/>
      <w:pPr>
        <w:ind w:left="6079" w:hanging="360"/>
      </w:pPr>
      <w:rPr>
        <w:rFonts w:ascii="Courier New" w:hAnsi="Courier New" w:cs="Courier New" w:hint="default"/>
      </w:rPr>
    </w:lvl>
    <w:lvl w:ilvl="8" w:tplc="FFFFFFFF" w:tentative="1">
      <w:start w:val="1"/>
      <w:numFmt w:val="bullet"/>
      <w:lvlText w:val=""/>
      <w:lvlJc w:val="left"/>
      <w:pPr>
        <w:ind w:left="6799" w:hanging="360"/>
      </w:pPr>
      <w:rPr>
        <w:rFonts w:ascii="Wingdings" w:hAnsi="Wingdings" w:hint="default"/>
      </w:rPr>
    </w:lvl>
  </w:abstractNum>
  <w:abstractNum w:abstractNumId="1" w15:restartNumberingAfterBreak="0">
    <w:nsid w:val="143D216D"/>
    <w:multiLevelType w:val="hybridMultilevel"/>
    <w:tmpl w:val="0C00C74C"/>
    <w:lvl w:ilvl="0" w:tplc="0427000D">
      <w:start w:val="1"/>
      <w:numFmt w:val="bullet"/>
      <w:lvlText w:val=""/>
      <w:lvlJc w:val="left"/>
      <w:pPr>
        <w:ind w:left="756" w:hanging="360"/>
      </w:pPr>
      <w:rPr>
        <w:rFonts w:ascii="Wingdings" w:hAnsi="Wingdings" w:hint="default"/>
      </w:rPr>
    </w:lvl>
    <w:lvl w:ilvl="1" w:tplc="04270003" w:tentative="1">
      <w:start w:val="1"/>
      <w:numFmt w:val="bullet"/>
      <w:lvlText w:val="o"/>
      <w:lvlJc w:val="left"/>
      <w:pPr>
        <w:ind w:left="1476" w:hanging="360"/>
      </w:pPr>
      <w:rPr>
        <w:rFonts w:ascii="Courier New" w:hAnsi="Courier New" w:cs="Courier New" w:hint="default"/>
      </w:rPr>
    </w:lvl>
    <w:lvl w:ilvl="2" w:tplc="04270005" w:tentative="1">
      <w:start w:val="1"/>
      <w:numFmt w:val="bullet"/>
      <w:lvlText w:val=""/>
      <w:lvlJc w:val="left"/>
      <w:pPr>
        <w:ind w:left="2196" w:hanging="360"/>
      </w:pPr>
      <w:rPr>
        <w:rFonts w:ascii="Wingdings" w:hAnsi="Wingdings" w:hint="default"/>
      </w:rPr>
    </w:lvl>
    <w:lvl w:ilvl="3" w:tplc="04270001" w:tentative="1">
      <w:start w:val="1"/>
      <w:numFmt w:val="bullet"/>
      <w:lvlText w:val=""/>
      <w:lvlJc w:val="left"/>
      <w:pPr>
        <w:ind w:left="2916" w:hanging="360"/>
      </w:pPr>
      <w:rPr>
        <w:rFonts w:ascii="Symbol" w:hAnsi="Symbol" w:hint="default"/>
      </w:rPr>
    </w:lvl>
    <w:lvl w:ilvl="4" w:tplc="04270003" w:tentative="1">
      <w:start w:val="1"/>
      <w:numFmt w:val="bullet"/>
      <w:lvlText w:val="o"/>
      <w:lvlJc w:val="left"/>
      <w:pPr>
        <w:ind w:left="3636" w:hanging="360"/>
      </w:pPr>
      <w:rPr>
        <w:rFonts w:ascii="Courier New" w:hAnsi="Courier New" w:cs="Courier New" w:hint="default"/>
      </w:rPr>
    </w:lvl>
    <w:lvl w:ilvl="5" w:tplc="04270005" w:tentative="1">
      <w:start w:val="1"/>
      <w:numFmt w:val="bullet"/>
      <w:lvlText w:val=""/>
      <w:lvlJc w:val="left"/>
      <w:pPr>
        <w:ind w:left="4356" w:hanging="360"/>
      </w:pPr>
      <w:rPr>
        <w:rFonts w:ascii="Wingdings" w:hAnsi="Wingdings" w:hint="default"/>
      </w:rPr>
    </w:lvl>
    <w:lvl w:ilvl="6" w:tplc="04270001" w:tentative="1">
      <w:start w:val="1"/>
      <w:numFmt w:val="bullet"/>
      <w:lvlText w:val=""/>
      <w:lvlJc w:val="left"/>
      <w:pPr>
        <w:ind w:left="5076" w:hanging="360"/>
      </w:pPr>
      <w:rPr>
        <w:rFonts w:ascii="Symbol" w:hAnsi="Symbol" w:hint="default"/>
      </w:rPr>
    </w:lvl>
    <w:lvl w:ilvl="7" w:tplc="04270003" w:tentative="1">
      <w:start w:val="1"/>
      <w:numFmt w:val="bullet"/>
      <w:lvlText w:val="o"/>
      <w:lvlJc w:val="left"/>
      <w:pPr>
        <w:ind w:left="5796" w:hanging="360"/>
      </w:pPr>
      <w:rPr>
        <w:rFonts w:ascii="Courier New" w:hAnsi="Courier New" w:cs="Courier New" w:hint="default"/>
      </w:rPr>
    </w:lvl>
    <w:lvl w:ilvl="8" w:tplc="04270005" w:tentative="1">
      <w:start w:val="1"/>
      <w:numFmt w:val="bullet"/>
      <w:lvlText w:val=""/>
      <w:lvlJc w:val="left"/>
      <w:pPr>
        <w:ind w:left="6516" w:hanging="360"/>
      </w:pPr>
      <w:rPr>
        <w:rFonts w:ascii="Wingdings" w:hAnsi="Wingdings" w:hint="default"/>
      </w:rPr>
    </w:lvl>
  </w:abstractNum>
  <w:abstractNum w:abstractNumId="2" w15:restartNumberingAfterBreak="0">
    <w:nsid w:val="21E7506D"/>
    <w:multiLevelType w:val="hybridMultilevel"/>
    <w:tmpl w:val="B9769764"/>
    <w:lvl w:ilvl="0" w:tplc="042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4B07E5"/>
    <w:multiLevelType w:val="hybridMultilevel"/>
    <w:tmpl w:val="FD1A5262"/>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 w15:restartNumberingAfterBreak="0">
    <w:nsid w:val="39430BD8"/>
    <w:multiLevelType w:val="hybridMultilevel"/>
    <w:tmpl w:val="90D6ECF8"/>
    <w:lvl w:ilvl="0" w:tplc="0427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112CB9"/>
    <w:multiLevelType w:val="hybridMultilevel"/>
    <w:tmpl w:val="F99808FC"/>
    <w:lvl w:ilvl="0" w:tplc="0427000D">
      <w:start w:val="1"/>
      <w:numFmt w:val="bullet"/>
      <w:lvlText w:val=""/>
      <w:lvlJc w:val="left"/>
      <w:pPr>
        <w:ind w:left="756" w:hanging="360"/>
      </w:pPr>
      <w:rPr>
        <w:rFonts w:ascii="Wingdings" w:hAnsi="Wingdings" w:hint="default"/>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6" w15:restartNumberingAfterBreak="0">
    <w:nsid w:val="40327ED4"/>
    <w:multiLevelType w:val="hybridMultilevel"/>
    <w:tmpl w:val="D78E0B30"/>
    <w:lvl w:ilvl="0" w:tplc="04270001">
      <w:start w:val="1"/>
      <w:numFmt w:val="bullet"/>
      <w:lvlText w:val=""/>
      <w:lvlJc w:val="left"/>
      <w:pPr>
        <w:ind w:left="756" w:hanging="360"/>
      </w:pPr>
      <w:rPr>
        <w:rFonts w:ascii="Symbol" w:hAnsi="Symbol" w:hint="default"/>
      </w:rPr>
    </w:lvl>
    <w:lvl w:ilvl="1" w:tplc="04270003" w:tentative="1">
      <w:start w:val="1"/>
      <w:numFmt w:val="bullet"/>
      <w:lvlText w:val="o"/>
      <w:lvlJc w:val="left"/>
      <w:pPr>
        <w:ind w:left="1476" w:hanging="360"/>
      </w:pPr>
      <w:rPr>
        <w:rFonts w:ascii="Courier New" w:hAnsi="Courier New" w:cs="Courier New" w:hint="default"/>
      </w:rPr>
    </w:lvl>
    <w:lvl w:ilvl="2" w:tplc="04270005" w:tentative="1">
      <w:start w:val="1"/>
      <w:numFmt w:val="bullet"/>
      <w:lvlText w:val=""/>
      <w:lvlJc w:val="left"/>
      <w:pPr>
        <w:ind w:left="2196" w:hanging="360"/>
      </w:pPr>
      <w:rPr>
        <w:rFonts w:ascii="Wingdings" w:hAnsi="Wingdings" w:hint="default"/>
      </w:rPr>
    </w:lvl>
    <w:lvl w:ilvl="3" w:tplc="04270001" w:tentative="1">
      <w:start w:val="1"/>
      <w:numFmt w:val="bullet"/>
      <w:lvlText w:val=""/>
      <w:lvlJc w:val="left"/>
      <w:pPr>
        <w:ind w:left="2916" w:hanging="360"/>
      </w:pPr>
      <w:rPr>
        <w:rFonts w:ascii="Symbol" w:hAnsi="Symbol" w:hint="default"/>
      </w:rPr>
    </w:lvl>
    <w:lvl w:ilvl="4" w:tplc="04270003" w:tentative="1">
      <w:start w:val="1"/>
      <w:numFmt w:val="bullet"/>
      <w:lvlText w:val="o"/>
      <w:lvlJc w:val="left"/>
      <w:pPr>
        <w:ind w:left="3636" w:hanging="360"/>
      </w:pPr>
      <w:rPr>
        <w:rFonts w:ascii="Courier New" w:hAnsi="Courier New" w:cs="Courier New" w:hint="default"/>
      </w:rPr>
    </w:lvl>
    <w:lvl w:ilvl="5" w:tplc="04270005" w:tentative="1">
      <w:start w:val="1"/>
      <w:numFmt w:val="bullet"/>
      <w:lvlText w:val=""/>
      <w:lvlJc w:val="left"/>
      <w:pPr>
        <w:ind w:left="4356" w:hanging="360"/>
      </w:pPr>
      <w:rPr>
        <w:rFonts w:ascii="Wingdings" w:hAnsi="Wingdings" w:hint="default"/>
      </w:rPr>
    </w:lvl>
    <w:lvl w:ilvl="6" w:tplc="04270001" w:tentative="1">
      <w:start w:val="1"/>
      <w:numFmt w:val="bullet"/>
      <w:lvlText w:val=""/>
      <w:lvlJc w:val="left"/>
      <w:pPr>
        <w:ind w:left="5076" w:hanging="360"/>
      </w:pPr>
      <w:rPr>
        <w:rFonts w:ascii="Symbol" w:hAnsi="Symbol" w:hint="default"/>
      </w:rPr>
    </w:lvl>
    <w:lvl w:ilvl="7" w:tplc="04270003" w:tentative="1">
      <w:start w:val="1"/>
      <w:numFmt w:val="bullet"/>
      <w:lvlText w:val="o"/>
      <w:lvlJc w:val="left"/>
      <w:pPr>
        <w:ind w:left="5796" w:hanging="360"/>
      </w:pPr>
      <w:rPr>
        <w:rFonts w:ascii="Courier New" w:hAnsi="Courier New" w:cs="Courier New" w:hint="default"/>
      </w:rPr>
    </w:lvl>
    <w:lvl w:ilvl="8" w:tplc="04270005" w:tentative="1">
      <w:start w:val="1"/>
      <w:numFmt w:val="bullet"/>
      <w:lvlText w:val=""/>
      <w:lvlJc w:val="left"/>
      <w:pPr>
        <w:ind w:left="6516" w:hanging="360"/>
      </w:pPr>
      <w:rPr>
        <w:rFonts w:ascii="Wingdings" w:hAnsi="Wingdings" w:hint="default"/>
      </w:rPr>
    </w:lvl>
  </w:abstractNum>
  <w:abstractNum w:abstractNumId="7" w15:restartNumberingAfterBreak="0">
    <w:nsid w:val="422D7D0B"/>
    <w:multiLevelType w:val="hybridMultilevel"/>
    <w:tmpl w:val="E5EE5DFA"/>
    <w:lvl w:ilvl="0" w:tplc="04270001">
      <w:start w:val="1"/>
      <w:numFmt w:val="bullet"/>
      <w:lvlText w:val=""/>
      <w:lvlJc w:val="left"/>
      <w:pPr>
        <w:ind w:left="1039" w:hanging="360"/>
      </w:pPr>
      <w:rPr>
        <w:rFonts w:ascii="Symbol" w:hAnsi="Symbol" w:hint="default"/>
      </w:rPr>
    </w:lvl>
    <w:lvl w:ilvl="1" w:tplc="04270003" w:tentative="1">
      <w:start w:val="1"/>
      <w:numFmt w:val="bullet"/>
      <w:lvlText w:val="o"/>
      <w:lvlJc w:val="left"/>
      <w:pPr>
        <w:ind w:left="1759" w:hanging="360"/>
      </w:pPr>
      <w:rPr>
        <w:rFonts w:ascii="Courier New" w:hAnsi="Courier New" w:cs="Courier New" w:hint="default"/>
      </w:rPr>
    </w:lvl>
    <w:lvl w:ilvl="2" w:tplc="04270005" w:tentative="1">
      <w:start w:val="1"/>
      <w:numFmt w:val="bullet"/>
      <w:lvlText w:val=""/>
      <w:lvlJc w:val="left"/>
      <w:pPr>
        <w:ind w:left="2479" w:hanging="360"/>
      </w:pPr>
      <w:rPr>
        <w:rFonts w:ascii="Wingdings" w:hAnsi="Wingdings" w:hint="default"/>
      </w:rPr>
    </w:lvl>
    <w:lvl w:ilvl="3" w:tplc="04270001" w:tentative="1">
      <w:start w:val="1"/>
      <w:numFmt w:val="bullet"/>
      <w:lvlText w:val=""/>
      <w:lvlJc w:val="left"/>
      <w:pPr>
        <w:ind w:left="3199" w:hanging="360"/>
      </w:pPr>
      <w:rPr>
        <w:rFonts w:ascii="Symbol" w:hAnsi="Symbol" w:hint="default"/>
      </w:rPr>
    </w:lvl>
    <w:lvl w:ilvl="4" w:tplc="04270003" w:tentative="1">
      <w:start w:val="1"/>
      <w:numFmt w:val="bullet"/>
      <w:lvlText w:val="o"/>
      <w:lvlJc w:val="left"/>
      <w:pPr>
        <w:ind w:left="3919" w:hanging="360"/>
      </w:pPr>
      <w:rPr>
        <w:rFonts w:ascii="Courier New" w:hAnsi="Courier New" w:cs="Courier New" w:hint="default"/>
      </w:rPr>
    </w:lvl>
    <w:lvl w:ilvl="5" w:tplc="04270005" w:tentative="1">
      <w:start w:val="1"/>
      <w:numFmt w:val="bullet"/>
      <w:lvlText w:val=""/>
      <w:lvlJc w:val="left"/>
      <w:pPr>
        <w:ind w:left="4639" w:hanging="360"/>
      </w:pPr>
      <w:rPr>
        <w:rFonts w:ascii="Wingdings" w:hAnsi="Wingdings" w:hint="default"/>
      </w:rPr>
    </w:lvl>
    <w:lvl w:ilvl="6" w:tplc="04270001" w:tentative="1">
      <w:start w:val="1"/>
      <w:numFmt w:val="bullet"/>
      <w:lvlText w:val=""/>
      <w:lvlJc w:val="left"/>
      <w:pPr>
        <w:ind w:left="5359" w:hanging="360"/>
      </w:pPr>
      <w:rPr>
        <w:rFonts w:ascii="Symbol" w:hAnsi="Symbol" w:hint="default"/>
      </w:rPr>
    </w:lvl>
    <w:lvl w:ilvl="7" w:tplc="04270003" w:tentative="1">
      <w:start w:val="1"/>
      <w:numFmt w:val="bullet"/>
      <w:lvlText w:val="o"/>
      <w:lvlJc w:val="left"/>
      <w:pPr>
        <w:ind w:left="6079" w:hanging="360"/>
      </w:pPr>
      <w:rPr>
        <w:rFonts w:ascii="Courier New" w:hAnsi="Courier New" w:cs="Courier New" w:hint="default"/>
      </w:rPr>
    </w:lvl>
    <w:lvl w:ilvl="8" w:tplc="04270005" w:tentative="1">
      <w:start w:val="1"/>
      <w:numFmt w:val="bullet"/>
      <w:lvlText w:val=""/>
      <w:lvlJc w:val="left"/>
      <w:pPr>
        <w:ind w:left="6799" w:hanging="360"/>
      </w:pPr>
      <w:rPr>
        <w:rFonts w:ascii="Wingdings" w:hAnsi="Wingdings" w:hint="default"/>
      </w:rPr>
    </w:lvl>
  </w:abstractNum>
  <w:abstractNum w:abstractNumId="8" w15:restartNumberingAfterBreak="0">
    <w:nsid w:val="466B3D10"/>
    <w:multiLevelType w:val="hybridMultilevel"/>
    <w:tmpl w:val="274E304C"/>
    <w:lvl w:ilvl="0" w:tplc="0427000D">
      <w:start w:val="1"/>
      <w:numFmt w:val="bullet"/>
      <w:lvlText w:val=""/>
      <w:lvlJc w:val="left"/>
      <w:pPr>
        <w:ind w:left="754" w:hanging="360"/>
      </w:pPr>
      <w:rPr>
        <w:rFonts w:ascii="Wingdings" w:hAnsi="Wingdings"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9" w15:restartNumberingAfterBreak="0">
    <w:nsid w:val="4ACA6DBE"/>
    <w:multiLevelType w:val="hybridMultilevel"/>
    <w:tmpl w:val="BA3E964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D2B3FD8"/>
    <w:multiLevelType w:val="hybridMultilevel"/>
    <w:tmpl w:val="CC28B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9F84802"/>
    <w:multiLevelType w:val="hybridMultilevel"/>
    <w:tmpl w:val="7C3462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2757DCE"/>
    <w:multiLevelType w:val="hybridMultilevel"/>
    <w:tmpl w:val="45EA6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4765F14"/>
    <w:multiLevelType w:val="hybridMultilevel"/>
    <w:tmpl w:val="2E26D4C0"/>
    <w:lvl w:ilvl="0" w:tplc="0427000D">
      <w:start w:val="1"/>
      <w:numFmt w:val="bullet"/>
      <w:lvlText w:val=""/>
      <w:lvlJc w:val="left"/>
      <w:pPr>
        <w:ind w:left="1400" w:hanging="360"/>
      </w:pPr>
      <w:rPr>
        <w:rFonts w:ascii="Wingdings" w:hAnsi="Wingdings"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4" w15:restartNumberingAfterBreak="0">
    <w:nsid w:val="79CD759B"/>
    <w:multiLevelType w:val="hybridMultilevel"/>
    <w:tmpl w:val="2B48DC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ACC3099"/>
    <w:multiLevelType w:val="hybridMultilevel"/>
    <w:tmpl w:val="1B3ADA6A"/>
    <w:lvl w:ilvl="0" w:tplc="04270001">
      <w:start w:val="1"/>
      <w:numFmt w:val="bullet"/>
      <w:lvlText w:val=""/>
      <w:lvlJc w:val="left"/>
      <w:pPr>
        <w:ind w:left="1400" w:hanging="360"/>
      </w:pPr>
      <w:rPr>
        <w:rFonts w:ascii="Symbol" w:hAnsi="Symbol" w:hint="default"/>
      </w:rPr>
    </w:lvl>
    <w:lvl w:ilvl="1" w:tplc="04270003" w:tentative="1">
      <w:start w:val="1"/>
      <w:numFmt w:val="bullet"/>
      <w:lvlText w:val="o"/>
      <w:lvlJc w:val="left"/>
      <w:pPr>
        <w:ind w:left="2120" w:hanging="360"/>
      </w:pPr>
      <w:rPr>
        <w:rFonts w:ascii="Courier New" w:hAnsi="Courier New" w:cs="Courier New" w:hint="default"/>
      </w:rPr>
    </w:lvl>
    <w:lvl w:ilvl="2" w:tplc="04270005" w:tentative="1">
      <w:start w:val="1"/>
      <w:numFmt w:val="bullet"/>
      <w:lvlText w:val=""/>
      <w:lvlJc w:val="left"/>
      <w:pPr>
        <w:ind w:left="2840" w:hanging="360"/>
      </w:pPr>
      <w:rPr>
        <w:rFonts w:ascii="Wingdings" w:hAnsi="Wingdings" w:hint="default"/>
      </w:rPr>
    </w:lvl>
    <w:lvl w:ilvl="3" w:tplc="04270001" w:tentative="1">
      <w:start w:val="1"/>
      <w:numFmt w:val="bullet"/>
      <w:lvlText w:val=""/>
      <w:lvlJc w:val="left"/>
      <w:pPr>
        <w:ind w:left="3560" w:hanging="360"/>
      </w:pPr>
      <w:rPr>
        <w:rFonts w:ascii="Symbol" w:hAnsi="Symbol" w:hint="default"/>
      </w:rPr>
    </w:lvl>
    <w:lvl w:ilvl="4" w:tplc="04270003" w:tentative="1">
      <w:start w:val="1"/>
      <w:numFmt w:val="bullet"/>
      <w:lvlText w:val="o"/>
      <w:lvlJc w:val="left"/>
      <w:pPr>
        <w:ind w:left="4280" w:hanging="360"/>
      </w:pPr>
      <w:rPr>
        <w:rFonts w:ascii="Courier New" w:hAnsi="Courier New" w:cs="Courier New" w:hint="default"/>
      </w:rPr>
    </w:lvl>
    <w:lvl w:ilvl="5" w:tplc="04270005" w:tentative="1">
      <w:start w:val="1"/>
      <w:numFmt w:val="bullet"/>
      <w:lvlText w:val=""/>
      <w:lvlJc w:val="left"/>
      <w:pPr>
        <w:ind w:left="5000" w:hanging="360"/>
      </w:pPr>
      <w:rPr>
        <w:rFonts w:ascii="Wingdings" w:hAnsi="Wingdings" w:hint="default"/>
      </w:rPr>
    </w:lvl>
    <w:lvl w:ilvl="6" w:tplc="04270001" w:tentative="1">
      <w:start w:val="1"/>
      <w:numFmt w:val="bullet"/>
      <w:lvlText w:val=""/>
      <w:lvlJc w:val="left"/>
      <w:pPr>
        <w:ind w:left="5720" w:hanging="360"/>
      </w:pPr>
      <w:rPr>
        <w:rFonts w:ascii="Symbol" w:hAnsi="Symbol" w:hint="default"/>
      </w:rPr>
    </w:lvl>
    <w:lvl w:ilvl="7" w:tplc="04270003" w:tentative="1">
      <w:start w:val="1"/>
      <w:numFmt w:val="bullet"/>
      <w:lvlText w:val="o"/>
      <w:lvlJc w:val="left"/>
      <w:pPr>
        <w:ind w:left="6440" w:hanging="360"/>
      </w:pPr>
      <w:rPr>
        <w:rFonts w:ascii="Courier New" w:hAnsi="Courier New" w:cs="Courier New" w:hint="default"/>
      </w:rPr>
    </w:lvl>
    <w:lvl w:ilvl="8" w:tplc="04270005" w:tentative="1">
      <w:start w:val="1"/>
      <w:numFmt w:val="bullet"/>
      <w:lvlText w:val=""/>
      <w:lvlJc w:val="left"/>
      <w:pPr>
        <w:ind w:left="7160" w:hanging="360"/>
      </w:pPr>
      <w:rPr>
        <w:rFonts w:ascii="Wingdings" w:hAnsi="Wingdings" w:hint="default"/>
      </w:rPr>
    </w:lvl>
  </w:abstractNum>
  <w:num w:numId="1" w16cid:durableId="450711175">
    <w:abstractNumId w:val="12"/>
  </w:num>
  <w:num w:numId="2" w16cid:durableId="1465388052">
    <w:abstractNumId w:val="15"/>
  </w:num>
  <w:num w:numId="3" w16cid:durableId="294221239">
    <w:abstractNumId w:val="3"/>
  </w:num>
  <w:num w:numId="4" w16cid:durableId="357509087">
    <w:abstractNumId w:val="10"/>
  </w:num>
  <w:num w:numId="5" w16cid:durableId="101919895">
    <w:abstractNumId w:val="4"/>
  </w:num>
  <w:num w:numId="6" w16cid:durableId="1492209477">
    <w:abstractNumId w:val="11"/>
  </w:num>
  <w:num w:numId="7" w16cid:durableId="1137604415">
    <w:abstractNumId w:val="14"/>
  </w:num>
  <w:num w:numId="8" w16cid:durableId="1884555242">
    <w:abstractNumId w:val="6"/>
  </w:num>
  <w:num w:numId="9" w16cid:durableId="497697904">
    <w:abstractNumId w:val="7"/>
  </w:num>
  <w:num w:numId="10" w16cid:durableId="273947433">
    <w:abstractNumId w:val="0"/>
  </w:num>
  <w:num w:numId="11" w16cid:durableId="1380277948">
    <w:abstractNumId w:val="13"/>
  </w:num>
  <w:num w:numId="12" w16cid:durableId="1266160227">
    <w:abstractNumId w:val="8"/>
  </w:num>
  <w:num w:numId="13" w16cid:durableId="1630894565">
    <w:abstractNumId w:val="1"/>
  </w:num>
  <w:num w:numId="14" w16cid:durableId="760492871">
    <w:abstractNumId w:val="2"/>
  </w:num>
  <w:num w:numId="15" w16cid:durableId="1627664039">
    <w:abstractNumId w:val="5"/>
  </w:num>
  <w:num w:numId="16" w16cid:durableId="14513647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84"/>
    <w:rsid w:val="0000052B"/>
    <w:rsid w:val="00000F40"/>
    <w:rsid w:val="00002526"/>
    <w:rsid w:val="0000435B"/>
    <w:rsid w:val="0001026F"/>
    <w:rsid w:val="000166CD"/>
    <w:rsid w:val="00020B80"/>
    <w:rsid w:val="000215AC"/>
    <w:rsid w:val="00021EA6"/>
    <w:rsid w:val="00025904"/>
    <w:rsid w:val="00025F44"/>
    <w:rsid w:val="00026F70"/>
    <w:rsid w:val="0003548A"/>
    <w:rsid w:val="00043999"/>
    <w:rsid w:val="00054021"/>
    <w:rsid w:val="00072B4C"/>
    <w:rsid w:val="00090B23"/>
    <w:rsid w:val="000925E3"/>
    <w:rsid w:val="00092C39"/>
    <w:rsid w:val="000968F8"/>
    <w:rsid w:val="000A4133"/>
    <w:rsid w:val="000B6E29"/>
    <w:rsid w:val="000B78B3"/>
    <w:rsid w:val="000C0FFC"/>
    <w:rsid w:val="000D3E40"/>
    <w:rsid w:val="000D530A"/>
    <w:rsid w:val="000D71E7"/>
    <w:rsid w:val="000E3555"/>
    <w:rsid w:val="000E7FF4"/>
    <w:rsid w:val="000F0B64"/>
    <w:rsid w:val="000F1422"/>
    <w:rsid w:val="000F64E2"/>
    <w:rsid w:val="00102494"/>
    <w:rsid w:val="001059B5"/>
    <w:rsid w:val="00106609"/>
    <w:rsid w:val="001143F1"/>
    <w:rsid w:val="00121570"/>
    <w:rsid w:val="00124EF2"/>
    <w:rsid w:val="0013490B"/>
    <w:rsid w:val="00144C66"/>
    <w:rsid w:val="00151FA1"/>
    <w:rsid w:val="00152FE7"/>
    <w:rsid w:val="00155933"/>
    <w:rsid w:val="00163F04"/>
    <w:rsid w:val="001640E2"/>
    <w:rsid w:val="00164368"/>
    <w:rsid w:val="0016524B"/>
    <w:rsid w:val="0018152D"/>
    <w:rsid w:val="00186E21"/>
    <w:rsid w:val="00190DB7"/>
    <w:rsid w:val="0019150A"/>
    <w:rsid w:val="00192D68"/>
    <w:rsid w:val="001A1720"/>
    <w:rsid w:val="001A1C7C"/>
    <w:rsid w:val="001A29F7"/>
    <w:rsid w:val="001A3419"/>
    <w:rsid w:val="001B0701"/>
    <w:rsid w:val="001B4600"/>
    <w:rsid w:val="001C468B"/>
    <w:rsid w:val="001D16C2"/>
    <w:rsid w:val="001D26C9"/>
    <w:rsid w:val="001D66AC"/>
    <w:rsid w:val="001E41F9"/>
    <w:rsid w:val="001E676E"/>
    <w:rsid w:val="001E6F5D"/>
    <w:rsid w:val="001E7900"/>
    <w:rsid w:val="001F16AD"/>
    <w:rsid w:val="0020593C"/>
    <w:rsid w:val="00205EBB"/>
    <w:rsid w:val="002063C8"/>
    <w:rsid w:val="0020654D"/>
    <w:rsid w:val="002133BC"/>
    <w:rsid w:val="00234EF3"/>
    <w:rsid w:val="0023538A"/>
    <w:rsid w:val="00235D7E"/>
    <w:rsid w:val="00236699"/>
    <w:rsid w:val="002473FD"/>
    <w:rsid w:val="00262E46"/>
    <w:rsid w:val="002700E6"/>
    <w:rsid w:val="00270768"/>
    <w:rsid w:val="002741E8"/>
    <w:rsid w:val="00284340"/>
    <w:rsid w:val="00290D2A"/>
    <w:rsid w:val="002941F4"/>
    <w:rsid w:val="002A0465"/>
    <w:rsid w:val="002A19D8"/>
    <w:rsid w:val="002A6CDF"/>
    <w:rsid w:val="002A786A"/>
    <w:rsid w:val="002B0E7A"/>
    <w:rsid w:val="002B57BD"/>
    <w:rsid w:val="002B7E72"/>
    <w:rsid w:val="002C03F3"/>
    <w:rsid w:val="002C16E3"/>
    <w:rsid w:val="002D5AD7"/>
    <w:rsid w:val="002E61EF"/>
    <w:rsid w:val="002F0FA1"/>
    <w:rsid w:val="0030524C"/>
    <w:rsid w:val="00307BE5"/>
    <w:rsid w:val="0031515A"/>
    <w:rsid w:val="00320E7E"/>
    <w:rsid w:val="003221C2"/>
    <w:rsid w:val="00323117"/>
    <w:rsid w:val="0033120F"/>
    <w:rsid w:val="00333592"/>
    <w:rsid w:val="003361F4"/>
    <w:rsid w:val="00336B82"/>
    <w:rsid w:val="003411FF"/>
    <w:rsid w:val="00342DB0"/>
    <w:rsid w:val="003471BB"/>
    <w:rsid w:val="00361A84"/>
    <w:rsid w:val="0037389F"/>
    <w:rsid w:val="00380782"/>
    <w:rsid w:val="003822C3"/>
    <w:rsid w:val="0039111B"/>
    <w:rsid w:val="0039578C"/>
    <w:rsid w:val="00397B57"/>
    <w:rsid w:val="003A000B"/>
    <w:rsid w:val="003A2888"/>
    <w:rsid w:val="003D0D4A"/>
    <w:rsid w:val="003D1AA1"/>
    <w:rsid w:val="003D2352"/>
    <w:rsid w:val="003D719E"/>
    <w:rsid w:val="003E1281"/>
    <w:rsid w:val="003E1B58"/>
    <w:rsid w:val="003E3572"/>
    <w:rsid w:val="00402106"/>
    <w:rsid w:val="004104AF"/>
    <w:rsid w:val="00425700"/>
    <w:rsid w:val="00426E22"/>
    <w:rsid w:val="00432D16"/>
    <w:rsid w:val="0043606E"/>
    <w:rsid w:val="004365B4"/>
    <w:rsid w:val="0043684C"/>
    <w:rsid w:val="0044063F"/>
    <w:rsid w:val="004426AC"/>
    <w:rsid w:val="00444A03"/>
    <w:rsid w:val="0046199D"/>
    <w:rsid w:val="004644DA"/>
    <w:rsid w:val="004812C5"/>
    <w:rsid w:val="00481DAE"/>
    <w:rsid w:val="00483FE0"/>
    <w:rsid w:val="004842B5"/>
    <w:rsid w:val="00491D67"/>
    <w:rsid w:val="00492612"/>
    <w:rsid w:val="00492D19"/>
    <w:rsid w:val="00496D4B"/>
    <w:rsid w:val="00497F70"/>
    <w:rsid w:val="004A44D1"/>
    <w:rsid w:val="004B3E0D"/>
    <w:rsid w:val="004B6F84"/>
    <w:rsid w:val="004B7434"/>
    <w:rsid w:val="004C5925"/>
    <w:rsid w:val="004D66A1"/>
    <w:rsid w:val="004D7D73"/>
    <w:rsid w:val="004E327D"/>
    <w:rsid w:val="004E5469"/>
    <w:rsid w:val="004E78BD"/>
    <w:rsid w:val="004F2705"/>
    <w:rsid w:val="004F5656"/>
    <w:rsid w:val="004F790F"/>
    <w:rsid w:val="00502EBC"/>
    <w:rsid w:val="005111CC"/>
    <w:rsid w:val="005151BC"/>
    <w:rsid w:val="00515CEF"/>
    <w:rsid w:val="005201B2"/>
    <w:rsid w:val="00522CCD"/>
    <w:rsid w:val="00532B46"/>
    <w:rsid w:val="00534D12"/>
    <w:rsid w:val="00544C3E"/>
    <w:rsid w:val="005462A1"/>
    <w:rsid w:val="00547AFE"/>
    <w:rsid w:val="005523B3"/>
    <w:rsid w:val="00552E54"/>
    <w:rsid w:val="00553D97"/>
    <w:rsid w:val="005556BD"/>
    <w:rsid w:val="0056001F"/>
    <w:rsid w:val="0056213F"/>
    <w:rsid w:val="0056483E"/>
    <w:rsid w:val="00565130"/>
    <w:rsid w:val="00571DBB"/>
    <w:rsid w:val="005758DA"/>
    <w:rsid w:val="00582C73"/>
    <w:rsid w:val="00597E84"/>
    <w:rsid w:val="005A79EF"/>
    <w:rsid w:val="005B368B"/>
    <w:rsid w:val="005B5F3D"/>
    <w:rsid w:val="005C0924"/>
    <w:rsid w:val="005C27C9"/>
    <w:rsid w:val="005C553D"/>
    <w:rsid w:val="005D3A17"/>
    <w:rsid w:val="005D5552"/>
    <w:rsid w:val="005F137F"/>
    <w:rsid w:val="006164C3"/>
    <w:rsid w:val="00640484"/>
    <w:rsid w:val="006418B9"/>
    <w:rsid w:val="006445A7"/>
    <w:rsid w:val="006469B8"/>
    <w:rsid w:val="00656C4E"/>
    <w:rsid w:val="00656DCE"/>
    <w:rsid w:val="006606AC"/>
    <w:rsid w:val="006635F9"/>
    <w:rsid w:val="0066373F"/>
    <w:rsid w:val="00664400"/>
    <w:rsid w:val="00664C1B"/>
    <w:rsid w:val="00666404"/>
    <w:rsid w:val="00672396"/>
    <w:rsid w:val="00675504"/>
    <w:rsid w:val="00687A73"/>
    <w:rsid w:val="006A193A"/>
    <w:rsid w:val="006A276E"/>
    <w:rsid w:val="006A27B7"/>
    <w:rsid w:val="006A736A"/>
    <w:rsid w:val="006B5C46"/>
    <w:rsid w:val="006C416D"/>
    <w:rsid w:val="006D57B0"/>
    <w:rsid w:val="006D6406"/>
    <w:rsid w:val="006D7BC0"/>
    <w:rsid w:val="006F2B5D"/>
    <w:rsid w:val="006F2D59"/>
    <w:rsid w:val="006F5413"/>
    <w:rsid w:val="007165F0"/>
    <w:rsid w:val="0072030C"/>
    <w:rsid w:val="007263FA"/>
    <w:rsid w:val="00726ACF"/>
    <w:rsid w:val="00737AAB"/>
    <w:rsid w:val="00746A6E"/>
    <w:rsid w:val="00754CDA"/>
    <w:rsid w:val="0075713F"/>
    <w:rsid w:val="00757941"/>
    <w:rsid w:val="00764DAF"/>
    <w:rsid w:val="00767F1F"/>
    <w:rsid w:val="0077749C"/>
    <w:rsid w:val="00780CE9"/>
    <w:rsid w:val="00784105"/>
    <w:rsid w:val="00787F4B"/>
    <w:rsid w:val="00792493"/>
    <w:rsid w:val="00793195"/>
    <w:rsid w:val="00795839"/>
    <w:rsid w:val="00795F39"/>
    <w:rsid w:val="00797B9B"/>
    <w:rsid w:val="007A6F1A"/>
    <w:rsid w:val="007B2068"/>
    <w:rsid w:val="007B69A6"/>
    <w:rsid w:val="007C27A3"/>
    <w:rsid w:val="007C331B"/>
    <w:rsid w:val="007C4B1A"/>
    <w:rsid w:val="007C62C3"/>
    <w:rsid w:val="007C7863"/>
    <w:rsid w:val="007C7EF2"/>
    <w:rsid w:val="007D129C"/>
    <w:rsid w:val="007E0FEA"/>
    <w:rsid w:val="007E4F0C"/>
    <w:rsid w:val="007F2915"/>
    <w:rsid w:val="007F75CE"/>
    <w:rsid w:val="00802E88"/>
    <w:rsid w:val="00806525"/>
    <w:rsid w:val="00807DD4"/>
    <w:rsid w:val="00817114"/>
    <w:rsid w:val="00826287"/>
    <w:rsid w:val="0082657A"/>
    <w:rsid w:val="00834C7F"/>
    <w:rsid w:val="0083589D"/>
    <w:rsid w:val="00835F28"/>
    <w:rsid w:val="00842DBC"/>
    <w:rsid w:val="00874564"/>
    <w:rsid w:val="008916CD"/>
    <w:rsid w:val="008920CC"/>
    <w:rsid w:val="00892872"/>
    <w:rsid w:val="008956F2"/>
    <w:rsid w:val="008A05C3"/>
    <w:rsid w:val="008B0D20"/>
    <w:rsid w:val="008B61CF"/>
    <w:rsid w:val="008C15F8"/>
    <w:rsid w:val="008C33D6"/>
    <w:rsid w:val="008D1E8C"/>
    <w:rsid w:val="008E274E"/>
    <w:rsid w:val="008F34EE"/>
    <w:rsid w:val="0090232D"/>
    <w:rsid w:val="009067DC"/>
    <w:rsid w:val="009131A4"/>
    <w:rsid w:val="00917EFC"/>
    <w:rsid w:val="00927CC1"/>
    <w:rsid w:val="00934237"/>
    <w:rsid w:val="00936EB5"/>
    <w:rsid w:val="00941F7A"/>
    <w:rsid w:val="00957C47"/>
    <w:rsid w:val="00963C05"/>
    <w:rsid w:val="00966CA5"/>
    <w:rsid w:val="0097087F"/>
    <w:rsid w:val="009712EC"/>
    <w:rsid w:val="00983779"/>
    <w:rsid w:val="009A53E9"/>
    <w:rsid w:val="009A7134"/>
    <w:rsid w:val="009B51D1"/>
    <w:rsid w:val="009C0D0F"/>
    <w:rsid w:val="009C1CEF"/>
    <w:rsid w:val="009C41DF"/>
    <w:rsid w:val="009D7D40"/>
    <w:rsid w:val="009E505A"/>
    <w:rsid w:val="009E6865"/>
    <w:rsid w:val="00A00A98"/>
    <w:rsid w:val="00A02415"/>
    <w:rsid w:val="00A027CF"/>
    <w:rsid w:val="00A11468"/>
    <w:rsid w:val="00A1557D"/>
    <w:rsid w:val="00A25A2E"/>
    <w:rsid w:val="00A32243"/>
    <w:rsid w:val="00A517BF"/>
    <w:rsid w:val="00A60950"/>
    <w:rsid w:val="00A67F54"/>
    <w:rsid w:val="00A70547"/>
    <w:rsid w:val="00A70CE5"/>
    <w:rsid w:val="00A726A2"/>
    <w:rsid w:val="00A73AD9"/>
    <w:rsid w:val="00A75863"/>
    <w:rsid w:val="00A76B57"/>
    <w:rsid w:val="00A772E2"/>
    <w:rsid w:val="00A8768C"/>
    <w:rsid w:val="00A930D9"/>
    <w:rsid w:val="00A95CF3"/>
    <w:rsid w:val="00A97C1D"/>
    <w:rsid w:val="00AA5765"/>
    <w:rsid w:val="00AB15BC"/>
    <w:rsid w:val="00AB2154"/>
    <w:rsid w:val="00AB352B"/>
    <w:rsid w:val="00AB7E6E"/>
    <w:rsid w:val="00AC2C03"/>
    <w:rsid w:val="00AC67CD"/>
    <w:rsid w:val="00AD1C73"/>
    <w:rsid w:val="00AD3CEE"/>
    <w:rsid w:val="00AE134E"/>
    <w:rsid w:val="00AE6E2B"/>
    <w:rsid w:val="00AF177D"/>
    <w:rsid w:val="00AF3179"/>
    <w:rsid w:val="00AF64CE"/>
    <w:rsid w:val="00B0184C"/>
    <w:rsid w:val="00B023A4"/>
    <w:rsid w:val="00B0276B"/>
    <w:rsid w:val="00B15425"/>
    <w:rsid w:val="00B51163"/>
    <w:rsid w:val="00B67B05"/>
    <w:rsid w:val="00B67C7A"/>
    <w:rsid w:val="00B742CB"/>
    <w:rsid w:val="00B842EA"/>
    <w:rsid w:val="00B84F3C"/>
    <w:rsid w:val="00B93731"/>
    <w:rsid w:val="00BA04F7"/>
    <w:rsid w:val="00BA25D8"/>
    <w:rsid w:val="00BB4418"/>
    <w:rsid w:val="00BB7A17"/>
    <w:rsid w:val="00BC29F6"/>
    <w:rsid w:val="00BC399D"/>
    <w:rsid w:val="00BD5348"/>
    <w:rsid w:val="00BD66BC"/>
    <w:rsid w:val="00BE6CE0"/>
    <w:rsid w:val="00C0416B"/>
    <w:rsid w:val="00C15B60"/>
    <w:rsid w:val="00C246F4"/>
    <w:rsid w:val="00C24C59"/>
    <w:rsid w:val="00C24CB5"/>
    <w:rsid w:val="00C32AFA"/>
    <w:rsid w:val="00C41ECC"/>
    <w:rsid w:val="00C45969"/>
    <w:rsid w:val="00C500E4"/>
    <w:rsid w:val="00C55C42"/>
    <w:rsid w:val="00C63243"/>
    <w:rsid w:val="00C636DD"/>
    <w:rsid w:val="00C6648B"/>
    <w:rsid w:val="00C718E8"/>
    <w:rsid w:val="00C71AAC"/>
    <w:rsid w:val="00CA6DB6"/>
    <w:rsid w:val="00CB1F86"/>
    <w:rsid w:val="00CB56E2"/>
    <w:rsid w:val="00CC09DC"/>
    <w:rsid w:val="00CD300B"/>
    <w:rsid w:val="00CE145C"/>
    <w:rsid w:val="00CE2CBA"/>
    <w:rsid w:val="00CE34C9"/>
    <w:rsid w:val="00CE6B48"/>
    <w:rsid w:val="00CF3122"/>
    <w:rsid w:val="00CF3133"/>
    <w:rsid w:val="00CF3533"/>
    <w:rsid w:val="00CF652F"/>
    <w:rsid w:val="00D14353"/>
    <w:rsid w:val="00D23E79"/>
    <w:rsid w:val="00D35981"/>
    <w:rsid w:val="00D43DC5"/>
    <w:rsid w:val="00D54004"/>
    <w:rsid w:val="00D579BD"/>
    <w:rsid w:val="00D64CD1"/>
    <w:rsid w:val="00D7280F"/>
    <w:rsid w:val="00D750BA"/>
    <w:rsid w:val="00D75E67"/>
    <w:rsid w:val="00D779C8"/>
    <w:rsid w:val="00D83B44"/>
    <w:rsid w:val="00D84C4F"/>
    <w:rsid w:val="00D91938"/>
    <w:rsid w:val="00DA5A9C"/>
    <w:rsid w:val="00DA5EEF"/>
    <w:rsid w:val="00DB3D06"/>
    <w:rsid w:val="00DB40E0"/>
    <w:rsid w:val="00DB4EEE"/>
    <w:rsid w:val="00DC175E"/>
    <w:rsid w:val="00DC2C56"/>
    <w:rsid w:val="00DC465D"/>
    <w:rsid w:val="00DD3568"/>
    <w:rsid w:val="00DE10D5"/>
    <w:rsid w:val="00DE250A"/>
    <w:rsid w:val="00DF5352"/>
    <w:rsid w:val="00DF640F"/>
    <w:rsid w:val="00DF724B"/>
    <w:rsid w:val="00E010F7"/>
    <w:rsid w:val="00E11EEB"/>
    <w:rsid w:val="00E21F52"/>
    <w:rsid w:val="00E55D4C"/>
    <w:rsid w:val="00E650AF"/>
    <w:rsid w:val="00E70846"/>
    <w:rsid w:val="00E77231"/>
    <w:rsid w:val="00E77D96"/>
    <w:rsid w:val="00E8034B"/>
    <w:rsid w:val="00E8306C"/>
    <w:rsid w:val="00E872A2"/>
    <w:rsid w:val="00E90362"/>
    <w:rsid w:val="00E92F3B"/>
    <w:rsid w:val="00E9313E"/>
    <w:rsid w:val="00E95284"/>
    <w:rsid w:val="00E96BD2"/>
    <w:rsid w:val="00EB35AD"/>
    <w:rsid w:val="00EB40C8"/>
    <w:rsid w:val="00EC26F2"/>
    <w:rsid w:val="00EE2E71"/>
    <w:rsid w:val="00EE7A41"/>
    <w:rsid w:val="00EF3BCF"/>
    <w:rsid w:val="00F03418"/>
    <w:rsid w:val="00F03F46"/>
    <w:rsid w:val="00F05094"/>
    <w:rsid w:val="00F12B19"/>
    <w:rsid w:val="00F14ED9"/>
    <w:rsid w:val="00F202FD"/>
    <w:rsid w:val="00F20D01"/>
    <w:rsid w:val="00F40CC8"/>
    <w:rsid w:val="00F4256E"/>
    <w:rsid w:val="00F43658"/>
    <w:rsid w:val="00F4406A"/>
    <w:rsid w:val="00F46D56"/>
    <w:rsid w:val="00F56128"/>
    <w:rsid w:val="00F61C2A"/>
    <w:rsid w:val="00F703A9"/>
    <w:rsid w:val="00F74EEE"/>
    <w:rsid w:val="00F7688A"/>
    <w:rsid w:val="00F9281A"/>
    <w:rsid w:val="00F963C6"/>
    <w:rsid w:val="00F96420"/>
    <w:rsid w:val="00F97FC7"/>
    <w:rsid w:val="00FB34A8"/>
    <w:rsid w:val="00FB63B8"/>
    <w:rsid w:val="00FB741B"/>
    <w:rsid w:val="00FC4F8B"/>
    <w:rsid w:val="00FC6AC5"/>
    <w:rsid w:val="00FD1AA7"/>
    <w:rsid w:val="00FD50E3"/>
    <w:rsid w:val="00FE49C0"/>
    <w:rsid w:val="00FE67AA"/>
    <w:rsid w:val="00FF0AB1"/>
    <w:rsid w:val="00FF1601"/>
    <w:rsid w:val="00FF22BF"/>
    <w:rsid w:val="00FF4D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2C9A"/>
  <w15:chartTrackingRefBased/>
  <w15:docId w15:val="{0ABC69F8-A9AD-444C-95F1-679C9808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9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B0E7A"/>
    <w:pPr>
      <w:ind w:left="720"/>
      <w:contextualSpacing/>
    </w:pPr>
  </w:style>
  <w:style w:type="character" w:styleId="Hipersaitas">
    <w:name w:val="Hyperlink"/>
    <w:basedOn w:val="Numatytasispastraiposriftas"/>
    <w:uiPriority w:val="99"/>
    <w:unhideWhenUsed/>
    <w:rsid w:val="004365B4"/>
    <w:rPr>
      <w:color w:val="0563C1" w:themeColor="hyperlink"/>
      <w:u w:val="single"/>
    </w:rPr>
  </w:style>
  <w:style w:type="character" w:styleId="Neapdorotaspaminjimas">
    <w:name w:val="Unresolved Mention"/>
    <w:basedOn w:val="Numatytasispastraiposriftas"/>
    <w:uiPriority w:val="99"/>
    <w:semiHidden/>
    <w:unhideWhenUsed/>
    <w:rsid w:val="004365B4"/>
    <w:rPr>
      <w:color w:val="605E5C"/>
      <w:shd w:val="clear" w:color="auto" w:fill="E1DFDD"/>
    </w:rPr>
  </w:style>
  <w:style w:type="character" w:styleId="Perirtashipersaitas">
    <w:name w:val="FollowedHyperlink"/>
    <w:basedOn w:val="Numatytasispastraiposriftas"/>
    <w:uiPriority w:val="99"/>
    <w:semiHidden/>
    <w:unhideWhenUsed/>
    <w:rsid w:val="00A73A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a.lt" TargetMode="External"/><Relationship Id="rId5" Type="http://schemas.openxmlformats.org/officeDocument/2006/relationships/hyperlink" Target="mailto:info@zua.l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4</Pages>
  <Words>11087</Words>
  <Characters>6321</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Spruntulienė</dc:creator>
  <cp:keywords/>
  <dc:description/>
  <cp:lastModifiedBy>Neringa Janušauskienė</cp:lastModifiedBy>
  <cp:revision>417</cp:revision>
  <cp:lastPrinted>2023-10-17T10:35:00Z</cp:lastPrinted>
  <dcterms:created xsi:type="dcterms:W3CDTF">2023-02-14T08:21:00Z</dcterms:created>
  <dcterms:modified xsi:type="dcterms:W3CDTF">2024-01-04T11:18:00Z</dcterms:modified>
</cp:coreProperties>
</file>